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53" w:rsidRPr="000020BB" w:rsidRDefault="000020BB" w:rsidP="00A0468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753" w:rsidRPr="000020BB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A04685" w:rsidRDefault="000020BB" w:rsidP="00A0468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МКОУ «Крайновская СОШ» </w:t>
      </w:r>
    </w:p>
    <w:p w:rsidR="007C1753" w:rsidRPr="000020BB" w:rsidRDefault="000020BB" w:rsidP="00A0468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И.Г</w:t>
      </w:r>
    </w:p>
    <w:p w:rsidR="007C1753" w:rsidRPr="000020BB" w:rsidRDefault="000020BB" w:rsidP="00A04685">
      <w:pPr>
        <w:spacing w:before="100" w:beforeAutospacing="1" w:after="0" w:line="240" w:lineRule="auto"/>
        <w:ind w:left="70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01.09.19г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b/>
          <w:sz w:val="28"/>
          <w:szCs w:val="28"/>
        </w:rPr>
        <w:t>ПАСПОРТ БИБЛИОТЕКИ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Название учебного заведения:</w:t>
      </w:r>
      <w:r w:rsidR="000020BB">
        <w:rPr>
          <w:rFonts w:ascii="Times New Roman" w:eastAsia="Times New Roman" w:hAnsi="Times New Roman" w:cs="Times New Roman"/>
          <w:sz w:val="28"/>
          <w:szCs w:val="28"/>
        </w:rPr>
        <w:t xml:space="preserve"> МКОУ «Крайновская СОШ»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Директор школы:</w:t>
      </w:r>
      <w:r w:rsidR="00002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0BB">
        <w:rPr>
          <w:rFonts w:ascii="Times New Roman" w:eastAsia="Times New Roman" w:hAnsi="Times New Roman" w:cs="Times New Roman"/>
          <w:sz w:val="28"/>
          <w:szCs w:val="28"/>
        </w:rPr>
        <w:t>Винокурова</w:t>
      </w:r>
      <w:proofErr w:type="spellEnd"/>
      <w:r w:rsidR="000020BB">
        <w:rPr>
          <w:rFonts w:ascii="Times New Roman" w:eastAsia="Times New Roman" w:hAnsi="Times New Roman" w:cs="Times New Roman"/>
          <w:sz w:val="28"/>
          <w:szCs w:val="28"/>
        </w:rPr>
        <w:t xml:space="preserve"> И.Г.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20BB">
        <w:rPr>
          <w:rFonts w:ascii="Times New Roman" w:eastAsia="Times New Roman" w:hAnsi="Times New Roman" w:cs="Times New Roman"/>
          <w:sz w:val="28"/>
          <w:szCs w:val="28"/>
        </w:rPr>
        <w:t>Заведующий библиотеки</w:t>
      </w:r>
      <w:proofErr w:type="gramEnd"/>
      <w:r w:rsidRPr="000020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2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0BB">
        <w:rPr>
          <w:rFonts w:ascii="Times New Roman" w:eastAsia="Times New Roman" w:hAnsi="Times New Roman" w:cs="Times New Roman"/>
          <w:sz w:val="28"/>
          <w:szCs w:val="28"/>
        </w:rPr>
        <w:t>Раджабова</w:t>
      </w:r>
      <w:proofErr w:type="spellEnd"/>
      <w:r w:rsidR="000020BB"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bookmarkStart w:id="0" w:name="_GoBack"/>
      <w:bookmarkEnd w:id="0"/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Дата основания библиотеки: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Адрес:</w:t>
      </w:r>
      <w:r w:rsidR="00002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0B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0020BB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0020BB">
        <w:rPr>
          <w:rFonts w:ascii="Times New Roman" w:eastAsia="Times New Roman" w:hAnsi="Times New Roman" w:cs="Times New Roman"/>
          <w:sz w:val="28"/>
          <w:szCs w:val="28"/>
        </w:rPr>
        <w:t>райновка</w:t>
      </w:r>
      <w:proofErr w:type="spellEnd"/>
      <w:r w:rsidR="00002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0B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="00002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0BB">
        <w:rPr>
          <w:rFonts w:ascii="Times New Roman" w:eastAsia="Times New Roman" w:hAnsi="Times New Roman" w:cs="Times New Roman"/>
          <w:sz w:val="28"/>
          <w:szCs w:val="28"/>
        </w:rPr>
        <w:t>Ермошкина</w:t>
      </w:r>
      <w:proofErr w:type="spellEnd"/>
      <w:r w:rsidR="00002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1753" w:rsidRPr="000020BB" w:rsidRDefault="000020BB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 89887167567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об </w:t>
      </w:r>
      <w:proofErr w:type="gramStart"/>
      <w:r w:rsidRPr="000020BB">
        <w:rPr>
          <w:rFonts w:ascii="Times New Roman" w:eastAsia="Times New Roman" w:hAnsi="Times New Roman" w:cs="Times New Roman"/>
          <w:b/>
          <w:sz w:val="28"/>
          <w:szCs w:val="28"/>
        </w:rPr>
        <w:t>общео</w:t>
      </w:r>
      <w:r w:rsidR="000020BB" w:rsidRPr="000020BB">
        <w:rPr>
          <w:rFonts w:ascii="Times New Roman" w:eastAsia="Times New Roman" w:hAnsi="Times New Roman" w:cs="Times New Roman"/>
          <w:b/>
          <w:sz w:val="28"/>
          <w:szCs w:val="28"/>
        </w:rPr>
        <w:t>бразовательном</w:t>
      </w:r>
      <w:proofErr w:type="gramEnd"/>
      <w:r w:rsidR="000020BB" w:rsidRPr="000020B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заведен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Общее количество классов:</w:t>
      </w:r>
      <w:r w:rsidR="000020BB">
        <w:rPr>
          <w:rFonts w:ascii="Times New Roman" w:eastAsia="Times New Roman" w:hAnsi="Times New Roman" w:cs="Times New Roman"/>
          <w:sz w:val="28"/>
          <w:szCs w:val="28"/>
        </w:rPr>
        <w:t xml:space="preserve">  20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Общее количество педагогических работников:</w:t>
      </w:r>
      <w:r w:rsidR="000020BB">
        <w:rPr>
          <w:rFonts w:ascii="Times New Roman" w:eastAsia="Times New Roman" w:hAnsi="Times New Roman" w:cs="Times New Roman"/>
          <w:sz w:val="28"/>
          <w:szCs w:val="28"/>
        </w:rPr>
        <w:t>32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Общее количество учащихся:</w:t>
      </w:r>
      <w:r w:rsidR="000020BB">
        <w:rPr>
          <w:rFonts w:ascii="Times New Roman" w:eastAsia="Times New Roman" w:hAnsi="Times New Roman" w:cs="Times New Roman"/>
          <w:sz w:val="28"/>
          <w:szCs w:val="28"/>
        </w:rPr>
        <w:t xml:space="preserve"> 306</w:t>
      </w:r>
    </w:p>
    <w:p w:rsidR="007C1753" w:rsidRPr="00EA6981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981">
        <w:rPr>
          <w:rFonts w:ascii="Times New Roman" w:eastAsia="Times New Roman" w:hAnsi="Times New Roman" w:cs="Times New Roman"/>
          <w:b/>
          <w:sz w:val="28"/>
          <w:szCs w:val="28"/>
        </w:rPr>
        <w:t>Общие сведения о библиотеке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Год основания библиотеки: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Месторасположение библиотеки (этаж):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 одноэтажное здание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Общая площадь: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>126.кв</w:t>
      </w:r>
      <w:proofErr w:type="gramStart"/>
      <w:r w:rsidR="00EA6981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EA6981"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Наличие читального зала: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 54 </w:t>
      </w:r>
      <w:proofErr w:type="spellStart"/>
      <w:r w:rsidR="00EA6981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="00EA6981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Наличие книгохранилища для учебного фонда: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 72 </w:t>
      </w:r>
      <w:proofErr w:type="spellStart"/>
      <w:r w:rsidR="00EA6981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="00EA6981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График работы библиотеки: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 с 9:00 до 16-00</w:t>
      </w:r>
    </w:p>
    <w:p w:rsidR="007C1753" w:rsidRPr="00EA6981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981">
        <w:rPr>
          <w:rFonts w:ascii="Times New Roman" w:eastAsia="Times New Roman" w:hAnsi="Times New Roman" w:cs="Times New Roman"/>
          <w:b/>
          <w:sz w:val="28"/>
          <w:szCs w:val="28"/>
        </w:rPr>
        <w:t>1. Материально-техническое обеспечение библиотеки</w:t>
      </w:r>
    </w:p>
    <w:p w:rsidR="007C1753" w:rsidRPr="00EA6981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981">
        <w:rPr>
          <w:rFonts w:ascii="Times New Roman" w:eastAsia="Times New Roman" w:hAnsi="Times New Roman" w:cs="Times New Roman"/>
          <w:b/>
          <w:sz w:val="28"/>
          <w:szCs w:val="28"/>
        </w:rPr>
        <w:t>Библиотечное оборудование (количество)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lastRenderedPageBreak/>
        <w:t>Стеллажи: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Кафедры выдачи: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 нет (ученический стол)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Столы: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>4 больших и 4 маленьких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Книжные шкафы: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Каталожные шкафы: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>:3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Витрины для выставок: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Оргтехника</w:t>
      </w:r>
    </w:p>
    <w:p w:rsidR="007C1753" w:rsidRPr="000020BB" w:rsidRDefault="00EA6981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Компьютерная техника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753" w:rsidRPr="000020B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7C1753" w:rsidRPr="000020BB">
        <w:rPr>
          <w:rFonts w:ascii="Times New Roman" w:eastAsia="Times New Roman" w:hAnsi="Times New Roman" w:cs="Times New Roman"/>
          <w:sz w:val="28"/>
          <w:szCs w:val="28"/>
        </w:rPr>
        <w:t>. до 2007 г. ___ выпуска после 2007 г. 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компьютер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Интернет _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АБИС «ИРБИС» _ «MARK SQL» _ </w:t>
      </w:r>
      <w:proofErr w:type="gramStart"/>
      <w:r w:rsidRPr="000020BB">
        <w:rPr>
          <w:rFonts w:ascii="Times New Roman" w:eastAsia="Times New Roman" w:hAnsi="Times New Roman" w:cs="Times New Roman"/>
          <w:sz w:val="28"/>
          <w:szCs w:val="28"/>
        </w:rPr>
        <w:t>другая</w:t>
      </w:r>
      <w:proofErr w:type="gramEnd"/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: нет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Электронная почта: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Принтер _, сканер _, телефон</w:t>
      </w:r>
      <w:proofErr w:type="gramStart"/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020BB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 нет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Аудио видеотехника (проигрыватели, магнитофоны, телевизоры, кинокамеры и т.п.) _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 нет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2. Сведения о штате библиотеки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Общее количество работни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>ков библиотеки_ из них работают: один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на по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лную ставку один,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по совместительству </w:t>
      </w:r>
      <w:r w:rsidR="00EA698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один 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Образование библиотечных работников</w:t>
      </w:r>
    </w:p>
    <w:p w:rsidR="007C1753" w:rsidRPr="000020BB" w:rsidRDefault="007C1753" w:rsidP="00EA69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Библиотечное: высшее 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Другая (указать какая) _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сотрудников библиотеки (год, форма, необходимое подчеркнуть)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Курсы, </w:t>
      </w:r>
      <w:r w:rsidRPr="00EA6981">
        <w:rPr>
          <w:rFonts w:ascii="Times New Roman" w:eastAsia="Times New Roman" w:hAnsi="Times New Roman" w:cs="Times New Roman"/>
          <w:sz w:val="28"/>
          <w:szCs w:val="28"/>
          <w:u w:val="single"/>
        </w:rPr>
        <w:t>семинары,</w:t>
      </w:r>
      <w:r w:rsidR="00EA6981">
        <w:rPr>
          <w:rFonts w:ascii="Times New Roman" w:eastAsia="Times New Roman" w:hAnsi="Times New Roman" w:cs="Times New Roman"/>
          <w:sz w:val="28"/>
          <w:szCs w:val="28"/>
        </w:rPr>
        <w:t xml:space="preserve"> тренинги </w:t>
      </w:r>
    </w:p>
    <w:p w:rsidR="007C1753" w:rsidRPr="00EA6981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981">
        <w:rPr>
          <w:rFonts w:ascii="Times New Roman" w:eastAsia="Times New Roman" w:hAnsi="Times New Roman" w:cs="Times New Roman"/>
          <w:b/>
          <w:sz w:val="28"/>
          <w:szCs w:val="28"/>
        </w:rPr>
        <w:t>Стаж работы библиотечных работников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lastRenderedPageBreak/>
        <w:t>Стаж библиотечной работы заведующего библиотекой _</w:t>
      </w:r>
      <w:r w:rsidR="00A04685">
        <w:rPr>
          <w:rFonts w:ascii="Times New Roman" w:eastAsia="Times New Roman" w:hAnsi="Times New Roman" w:cs="Times New Roman"/>
          <w:sz w:val="28"/>
          <w:szCs w:val="28"/>
        </w:rPr>
        <w:t xml:space="preserve">2 года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Стаж библиотечной </w:t>
      </w:r>
      <w:r w:rsidR="00A04685">
        <w:rPr>
          <w:rFonts w:ascii="Times New Roman" w:eastAsia="Times New Roman" w:hAnsi="Times New Roman" w:cs="Times New Roman"/>
          <w:sz w:val="28"/>
          <w:szCs w:val="28"/>
        </w:rPr>
        <w:t xml:space="preserve">работы сотрудников библиотеки: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Стаж работы в библиотеке данного заведения: _</w:t>
      </w:r>
      <w:r w:rsidR="00A04685">
        <w:rPr>
          <w:rFonts w:ascii="Times New Roman" w:eastAsia="Times New Roman" w:hAnsi="Times New Roman" w:cs="Times New Roman"/>
          <w:sz w:val="28"/>
          <w:szCs w:val="28"/>
        </w:rPr>
        <w:t xml:space="preserve">2 года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20BB">
        <w:rPr>
          <w:rFonts w:ascii="Times New Roman" w:eastAsia="Times New Roman" w:hAnsi="Times New Roman" w:cs="Times New Roman"/>
          <w:sz w:val="28"/>
          <w:szCs w:val="28"/>
        </w:rPr>
        <w:t>Заведующей библиотеки</w:t>
      </w:r>
      <w:proofErr w:type="gramEnd"/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spellStart"/>
      <w:r w:rsidR="00A04685">
        <w:rPr>
          <w:rFonts w:ascii="Times New Roman" w:eastAsia="Times New Roman" w:hAnsi="Times New Roman" w:cs="Times New Roman"/>
          <w:sz w:val="28"/>
          <w:szCs w:val="28"/>
        </w:rPr>
        <w:t>Раджабова</w:t>
      </w:r>
      <w:proofErr w:type="spellEnd"/>
      <w:r w:rsidR="00A04685"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Других сотрудников библиотеки _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Доплаты к должностному окладу </w:t>
      </w:r>
      <w:proofErr w:type="gramStart"/>
      <w:r w:rsidRPr="000020BB">
        <w:rPr>
          <w:rFonts w:ascii="Times New Roman" w:eastAsia="Times New Roman" w:hAnsi="Times New Roman" w:cs="Times New Roman"/>
          <w:sz w:val="28"/>
          <w:szCs w:val="28"/>
        </w:rPr>
        <w:t>заведующего библиотеки</w:t>
      </w:r>
      <w:proofErr w:type="gramEnd"/>
      <w:r w:rsidRPr="000020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За выслугу лет, за заведование библиотекой, за расширение зоны обслуживания, за работу с учебниками, другое _ (необходимое подчеркнуть)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Участие в конкурсах (название, год проведения) _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Сведения об отличия _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Сочетание библиотечной, педагогической, кружков уроки _ кружки _ Владение компьютером _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3. Документация, регламентирующая деятельность библиотеки (указать год утверждения)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Положение о библиотеке _ Правила пользования библиотекой _ Паспорт библиотеки _ Должностные инструкции _ Планово-отчетная документация библиотеки</w:t>
      </w:r>
      <w:proofErr w:type="gramStart"/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_ Д</w:t>
      </w:r>
      <w:proofErr w:type="gramEnd"/>
      <w:r w:rsidRPr="000020BB">
        <w:rPr>
          <w:rFonts w:ascii="Times New Roman" w:eastAsia="Times New Roman" w:hAnsi="Times New Roman" w:cs="Times New Roman"/>
          <w:sz w:val="28"/>
          <w:szCs w:val="28"/>
        </w:rPr>
        <w:t>ругое (указать) _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4. Учетная документация библиотеки (указать, есть ли в наличии)</w:t>
      </w:r>
    </w:p>
    <w:p w:rsidR="007C1753" w:rsidRPr="00A04685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Книга суммарного учета основного библиотечного фонда (без </w:t>
      </w:r>
      <w:proofErr w:type="spellStart"/>
      <w:r w:rsidRPr="000020BB">
        <w:rPr>
          <w:rFonts w:ascii="Times New Roman" w:eastAsia="Times New Roman" w:hAnsi="Times New Roman" w:cs="Times New Roman"/>
          <w:sz w:val="28"/>
          <w:szCs w:val="28"/>
        </w:rPr>
        <w:t>учетаучебников</w:t>
      </w:r>
      <w:proofErr w:type="spellEnd"/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): да 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>нет</w:t>
      </w:r>
    </w:p>
    <w:p w:rsidR="007C1753" w:rsidRPr="00A04685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Книга суммарного учета учебников: да 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>нет</w:t>
      </w:r>
    </w:p>
    <w:p w:rsidR="007C1753" w:rsidRPr="00A04685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Книга суммарного учета документов на электронных и магнитных носителях (CD, DVD, аудио / видеокассеты): да 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>нет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Книга инвентарного учета основного библиотечного фонда (без учета учебников):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нет</w:t>
      </w:r>
    </w:p>
    <w:p w:rsidR="007C1753" w:rsidRPr="00A04685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Тетрадь учета документов временного хранения: да 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>нет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Тетрадь учета документов, полученных от пользователей взамен утерянных: 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нет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Дневник работы библиотеки: 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нет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Тетрадь выдачи учебников по классам: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да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нет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Папка копий счетов и накладных: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да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нет</w:t>
      </w:r>
    </w:p>
    <w:p w:rsidR="007C1753" w:rsidRPr="00A04685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Папка движения фонда: да 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>нет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Тетрадь учета подарочных изданий: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да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нет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5. Основные показатели деятельности библиотеки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Библиотечный фонд </w:t>
      </w:r>
      <w:r w:rsidR="00A04685">
        <w:rPr>
          <w:rFonts w:ascii="Times New Roman" w:eastAsia="Times New Roman" w:hAnsi="Times New Roman" w:cs="Times New Roman"/>
          <w:sz w:val="28"/>
          <w:szCs w:val="28"/>
        </w:rPr>
        <w:t xml:space="preserve"> на 2018-2019 учебный год 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t>Классификационная система, используемая библиотекой (УДК, ББК)</w:t>
      </w:r>
    </w:p>
    <w:p w:rsidR="007C1753" w:rsidRPr="000020BB" w:rsidRDefault="007C1753" w:rsidP="007C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Показатели Названий экземпляров 1. Основной библиотечный фонд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(без учета учебников)</w:t>
      </w:r>
    </w:p>
    <w:p w:rsidR="007C1753" w:rsidRPr="000020BB" w:rsidRDefault="007C1753" w:rsidP="007C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Из них по видам: Книги и брошюры Периодические издания, всего для учителей для учеников для библиотечных работников Документы на электронных носителях Аудиовизуальные документы</w:t>
      </w:r>
      <w:proofErr w:type="gramStart"/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0020BB">
        <w:rPr>
          <w:rFonts w:ascii="Times New Roman" w:eastAsia="Times New Roman" w:hAnsi="Times New Roman" w:cs="Times New Roman"/>
          <w:sz w:val="28"/>
          <w:szCs w:val="28"/>
        </w:rPr>
        <w:t>о содержанию: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Психолого-педагогические науки</w:t>
      </w:r>
    </w:p>
    <w:p w:rsidR="007C1753" w:rsidRPr="000020BB" w:rsidRDefault="007C1753" w:rsidP="007C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Естественные науки Прикладные науки Литературоведение, языкознание Искусство и спорт Художественная литература Библиотековедение </w:t>
      </w:r>
      <w:proofErr w:type="spellStart"/>
      <w:r w:rsidRPr="000020BB">
        <w:rPr>
          <w:rFonts w:ascii="Times New Roman" w:eastAsia="Times New Roman" w:hAnsi="Times New Roman" w:cs="Times New Roman"/>
          <w:sz w:val="28"/>
          <w:szCs w:val="28"/>
        </w:rPr>
        <w:t>книгообеспеченность</w:t>
      </w:r>
      <w:proofErr w:type="spellEnd"/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II. Фонд учебников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Основные источники комплектования фонда (сделать отметку)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Органы управления образованием родительские средства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Спонсоры обменно-резервные фонды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Количество изданий основного библиотечного фонда (без учета учебников) поступивших в библиотеку до 1995 года</w:t>
      </w:r>
      <w:proofErr w:type="gramStart"/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(%) _</w:t>
      </w:r>
      <w:proofErr w:type="gramEnd"/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Языковой состав основного библиотечного фонда (без учета учебников)</w:t>
      </w:r>
    </w:p>
    <w:p w:rsidR="007C1753" w:rsidRPr="000020BB" w:rsidRDefault="00A04685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C1753" w:rsidRPr="000020BB">
        <w:rPr>
          <w:rFonts w:ascii="Times New Roman" w:eastAsia="Times New Roman" w:hAnsi="Times New Roman" w:cs="Times New Roman"/>
          <w:sz w:val="28"/>
          <w:szCs w:val="28"/>
        </w:rPr>
        <w:t xml:space="preserve"> _ русском языке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92 </w:t>
      </w:r>
      <w:r w:rsidR="007C1753" w:rsidRPr="000020BB">
        <w:rPr>
          <w:rFonts w:ascii="Times New Roman" w:eastAsia="Times New Roman" w:hAnsi="Times New Roman" w:cs="Times New Roman"/>
          <w:sz w:val="28"/>
          <w:szCs w:val="28"/>
        </w:rPr>
        <w:t>%) _</w:t>
      </w:r>
    </w:p>
    <w:p w:rsidR="007C1753" w:rsidRPr="000020BB" w:rsidRDefault="00A04685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других языках  на аварском языке  (7%), на даргинском (1%)</w:t>
      </w:r>
      <w:proofErr w:type="gramEnd"/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Справочно-поисковый аппарат библиот</w:t>
      </w:r>
      <w:r w:rsidR="00A04685">
        <w:rPr>
          <w:rFonts w:ascii="Times New Roman" w:eastAsia="Times New Roman" w:hAnsi="Times New Roman" w:cs="Times New Roman"/>
          <w:sz w:val="28"/>
          <w:szCs w:val="28"/>
        </w:rPr>
        <w:t>еки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Алфавитный каталог (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, нет), 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Систематический каталог (да, нет), год </w:t>
      </w:r>
      <w:proofErr w:type="spellStart"/>
      <w:r w:rsidRPr="000020BB">
        <w:rPr>
          <w:rFonts w:ascii="Times New Roman" w:eastAsia="Times New Roman" w:hAnsi="Times New Roman" w:cs="Times New Roman"/>
          <w:sz w:val="28"/>
          <w:szCs w:val="28"/>
        </w:rPr>
        <w:t>заснування</w:t>
      </w:r>
      <w:proofErr w:type="spellEnd"/>
      <w:r w:rsidRPr="000020BB">
        <w:rPr>
          <w:rFonts w:ascii="Times New Roman" w:eastAsia="Times New Roman" w:hAnsi="Times New Roman" w:cs="Times New Roman"/>
          <w:sz w:val="28"/>
          <w:szCs w:val="28"/>
        </w:rPr>
        <w:t>_ объем в карточках _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каталог (да, </w:t>
      </w:r>
      <w:r w:rsidRPr="00A04685">
        <w:rPr>
          <w:rFonts w:ascii="Times New Roman" w:eastAsia="Times New Roman" w:hAnsi="Times New Roman" w:cs="Times New Roman"/>
          <w:sz w:val="28"/>
          <w:szCs w:val="28"/>
          <w:u w:val="single"/>
        </w:rPr>
        <w:t>нет)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с какого года ведется _, количество библиографических записей _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Тематические картотеки (перечислить, указать общий объем в карточках)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Картотека движения учебников: да нет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Работа с пользователями (по состоянию на 01.09.2009)</w:t>
      </w:r>
    </w:p>
    <w:p w:rsidR="007C1753" w:rsidRPr="000020BB" w:rsidRDefault="007C1753" w:rsidP="007C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Показатели работы состоянию на 01.09.2009 Общее количество пользователей в т.ч.: ученики учителя родители представители местных общин, другие Количество книговыдачи, экземпляров</w:t>
      </w:r>
      <w:proofErr w:type="gramStart"/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т.ч.: книги, брошюры журналы, газеты обращаемостью основного библиотечного фонда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(без учета учебников)</w:t>
      </w:r>
    </w:p>
    <w:p w:rsidR="007C1753" w:rsidRPr="000020BB" w:rsidRDefault="007C1753" w:rsidP="007C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изданных учебников Информационная работа: дни информации тематические недели мероприятия по формированию информационной культуры другие мероприятия Выставочная деятельность выставки новых поступлений тематические </w:t>
      </w:r>
      <w:proofErr w:type="gramStart"/>
      <w:r w:rsidRPr="000020BB">
        <w:rPr>
          <w:rFonts w:ascii="Times New Roman" w:eastAsia="Times New Roman" w:hAnsi="Times New Roman" w:cs="Times New Roman"/>
          <w:sz w:val="28"/>
          <w:szCs w:val="28"/>
        </w:rPr>
        <w:t>выставки</w:t>
      </w:r>
      <w:proofErr w:type="gramEnd"/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 постоянно действующие Библиографическая работа списки новых поступлений в т.ч. в электронной форме тематические списки в т.ч. в электронной форме информационные бюллетени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6. Фактические объемы финансирования школьной библиотеки</w:t>
      </w:r>
    </w:p>
    <w:p w:rsidR="007C1753" w:rsidRPr="000020BB" w:rsidRDefault="007C1753" w:rsidP="007C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2009 Комплектование фонда Материально-техническое обеспечение Бюджетные средства Внебюджетные средства (спонсорские, родительские) Бюджетные средства Внебюджетные средства (спонсорские, родительские) 2010 Комплектование фонда Материально-техническое обеспечение Бюджетные средства Внебюджетные средства (спонсорские, родительские) Бюджетные средства Внебюджетные средства ( спонсорские, родительские</w:t>
      </w:r>
      <w:proofErr w:type="gramStart"/>
      <w:r w:rsidRPr="000020BB">
        <w:rPr>
          <w:rFonts w:ascii="Times New Roman" w:eastAsia="Times New Roman" w:hAnsi="Times New Roman" w:cs="Times New Roman"/>
          <w:sz w:val="28"/>
          <w:szCs w:val="28"/>
        </w:rPr>
        <w:t>)е</w:t>
      </w:r>
      <w:proofErr w:type="gramEnd"/>
      <w:r w:rsidRPr="000020BB">
        <w:rPr>
          <w:rFonts w:ascii="Times New Roman" w:eastAsia="Times New Roman" w:hAnsi="Times New Roman" w:cs="Times New Roman"/>
          <w:sz w:val="28"/>
          <w:szCs w:val="28"/>
        </w:rPr>
        <w:t>женедельно мероприятия по формированию информационной культуры другие мероприятия Выставочная деятельность выставки новых поступлений тематические выставки постоянно действующие Библиографическая работа списки новых поступлений в т.ч. в электронной форме тематические списки в т.ч. в электронной форме информационные бюллетени</w:t>
      </w:r>
    </w:p>
    <w:p w:rsidR="007C1753" w:rsidRPr="000020BB" w:rsidRDefault="007C1753" w:rsidP="007C17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>6. Фактические объемы финансирования школьной библиотеки</w:t>
      </w:r>
    </w:p>
    <w:p w:rsidR="00260862" w:rsidRPr="007C1753" w:rsidRDefault="007C1753" w:rsidP="007C17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0BB">
        <w:rPr>
          <w:rFonts w:ascii="Times New Roman" w:eastAsia="Times New Roman" w:hAnsi="Times New Roman" w:cs="Times New Roman"/>
          <w:sz w:val="28"/>
          <w:szCs w:val="28"/>
        </w:rPr>
        <w:t xml:space="preserve">2009 Комплектование фонда Материально-техническое обеспечение Бюджетные средства Внебюджетные средства (спонсорские, родительские) Бюджетные средства Внебюджетные средства (спонсорские, родительские) 2010 Комплектование фонда Материально-техническое обеспечение </w:t>
      </w:r>
      <w:r w:rsidRPr="000020BB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Бюджетные средства Внебюджетные средства (спонсорские, родительские) Бюджетные средства Внебюджетные средства</w:t>
      </w:r>
      <w:r w:rsidRPr="007C1753"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 </w:t>
      </w:r>
      <w:proofErr w:type="gramStart"/>
      <w:r w:rsidRPr="007C1753"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( </w:t>
      </w:r>
      <w:proofErr w:type="gramEnd"/>
      <w:r w:rsidRPr="007C1753">
        <w:rPr>
          <w:rFonts w:ascii="Times New Roman" w:eastAsia="Times New Roman" w:hAnsi="Times New Roman" w:cs="Times New Roman"/>
          <w:color w:val="808080"/>
          <w:sz w:val="28"/>
          <w:szCs w:val="28"/>
        </w:rPr>
        <w:t>спонсорские, родительские)</w:t>
      </w:r>
    </w:p>
    <w:sectPr w:rsidR="00260862" w:rsidRPr="007C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1753"/>
    <w:rsid w:val="000020BB"/>
    <w:rsid w:val="00260862"/>
    <w:rsid w:val="007C1753"/>
    <w:rsid w:val="00A04685"/>
    <w:rsid w:val="00E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C1753"/>
  </w:style>
  <w:style w:type="paragraph" w:styleId="a3">
    <w:name w:val="Normal (Web)"/>
    <w:basedOn w:val="a"/>
    <w:uiPriority w:val="99"/>
    <w:semiHidden/>
    <w:unhideWhenUsed/>
    <w:rsid w:val="007C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BE66-10F2-4628-87CB-B5C82A28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Shkola</cp:lastModifiedBy>
  <cp:revision>4</cp:revision>
  <dcterms:created xsi:type="dcterms:W3CDTF">2012-02-16T13:53:00Z</dcterms:created>
  <dcterms:modified xsi:type="dcterms:W3CDTF">2001-12-31T22:02:00Z</dcterms:modified>
</cp:coreProperties>
</file>