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99D" w:rsidRPr="00FA199D" w:rsidRDefault="00FA199D" w:rsidP="00FA199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A199D">
        <w:rPr>
          <w:rFonts w:ascii="Times New Roman" w:eastAsia="Times New Roman" w:hAnsi="Times New Roman" w:cs="Times New Roman"/>
          <w:b/>
          <w:bCs/>
          <w:sz w:val="27"/>
          <w:szCs w:val="27"/>
          <w:lang w:eastAsia="ru-RU"/>
        </w:rPr>
        <w:t>Положение о порядке учета библиотечного фонда учебников общеобразовательного учреждения</w:t>
      </w:r>
    </w:p>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b/>
          <w:bCs/>
          <w:sz w:val="28"/>
          <w:szCs w:val="28"/>
          <w:lang w:eastAsia="ru-RU"/>
        </w:rPr>
        <w:t> </w:t>
      </w:r>
      <w:r w:rsidRPr="00FA199D">
        <w:rPr>
          <w:rFonts w:ascii="Times New Roman" w:eastAsia="Times New Roman" w:hAnsi="Times New Roman" w:cs="Times New Roman"/>
          <w:sz w:val="28"/>
          <w:szCs w:val="28"/>
          <w:lang w:eastAsia="ru-RU"/>
        </w:rPr>
        <w:t xml:space="preserve">                            1 </w:t>
      </w:r>
      <w:r w:rsidRPr="00FA199D">
        <w:rPr>
          <w:rFonts w:ascii="Times New Roman" w:eastAsia="Times New Roman" w:hAnsi="Times New Roman" w:cs="Times New Roman"/>
          <w:b/>
          <w:bCs/>
          <w:sz w:val="28"/>
          <w:szCs w:val="28"/>
          <w:lang w:eastAsia="ru-RU"/>
        </w:rPr>
        <w:t>Общие положения</w:t>
      </w:r>
      <w:r w:rsidRPr="00FA199D">
        <w:rPr>
          <w:rFonts w:ascii="Times New Roman" w:eastAsia="Times New Roman" w:hAnsi="Times New Roman" w:cs="Times New Roman"/>
          <w:sz w:val="28"/>
          <w:szCs w:val="28"/>
          <w:lang w:eastAsia="ru-RU"/>
        </w:rPr>
        <w:t>.</w:t>
      </w:r>
    </w:p>
    <w:p w:rsidR="00FA199D" w:rsidRPr="00FA199D" w:rsidRDefault="00FA199D" w:rsidP="003C04AC">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b/>
          <w:bCs/>
          <w:sz w:val="28"/>
          <w:szCs w:val="28"/>
          <w:lang w:eastAsia="ru-RU"/>
        </w:rPr>
        <w:t> </w:t>
      </w:r>
      <w:r w:rsidRPr="00FA199D">
        <w:rPr>
          <w:rFonts w:ascii="Times New Roman" w:eastAsia="Times New Roman" w:hAnsi="Times New Roman" w:cs="Times New Roman"/>
          <w:sz w:val="28"/>
          <w:szCs w:val="28"/>
          <w:lang w:eastAsia="ru-RU"/>
        </w:rPr>
        <w:t>         1.1.Порядок учета библиотечного фонда учебников осуществляется в соответствии с Инструкцией об учете библиотечного фонда библиотек образовательных учреждений», утвержденной приказом Министерства образования Российской Федерации от 24.08.2000 № 248</w:t>
      </w:r>
      <w:r w:rsidR="001C7408">
        <w:rPr>
          <w:rFonts w:ascii="Times New Roman" w:eastAsia="Times New Roman" w:hAnsi="Times New Roman" w:cs="Times New Roman"/>
          <w:sz w:val="28"/>
          <w:szCs w:val="28"/>
          <w:lang w:eastAsia="ru-RU"/>
        </w:rPr>
        <w:t>8</w:t>
      </w:r>
      <w:r w:rsidRPr="00FA199D">
        <w:rPr>
          <w:rFonts w:ascii="Times New Roman" w:eastAsia="Times New Roman" w:hAnsi="Times New Roman" w:cs="Times New Roman"/>
          <w:sz w:val="28"/>
          <w:szCs w:val="28"/>
          <w:lang w:eastAsia="ru-RU"/>
        </w:rPr>
        <w:t>и настоящим Положением.</w:t>
      </w:r>
    </w:p>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1.2.Библиотечный фонд школьных учебников учитывается и хранится отдельно от основного библиотечного фонда библиотеки общеобразовательного учреждения.</w:t>
      </w:r>
    </w:p>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1.3. Учет библиотечного фонда учебников  отражает поступление учебников в фонд, выбытие из фонда, величину всего фонда учебников и служит основой для обеспечения сохранности фонда учебников и контроля за наличием и движением учебников.</w:t>
      </w:r>
    </w:p>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1.4. Учет библиотечного фонда учебников осуществляется документами: «Книга суммарного учета», «Картотека учета учебников», «Тетрадь учета учебных материалов временного характера», автоматизированной программой  дистанционного учета фондов учебной литературы.</w:t>
      </w:r>
    </w:p>
    <w:p w:rsidR="00FA199D" w:rsidRPr="00FA199D" w:rsidRDefault="00FA199D" w:rsidP="00FA199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1.5. Учету подлежат все виды учебной литературы, включенные в библиотечный фонд.  </w:t>
      </w:r>
    </w:p>
    <w:p w:rsidR="00FA199D" w:rsidRPr="00FA199D" w:rsidRDefault="00FA199D" w:rsidP="003C04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w:t>
      </w:r>
      <w:r w:rsidR="003C04AC">
        <w:rPr>
          <w:rFonts w:ascii="Times New Roman" w:eastAsia="Times New Roman" w:hAnsi="Times New Roman" w:cs="Times New Roman"/>
          <w:sz w:val="28"/>
          <w:szCs w:val="28"/>
          <w:lang w:eastAsia="ru-RU"/>
        </w:rPr>
        <w:tab/>
      </w:r>
      <w:r w:rsidR="003C04AC">
        <w:rPr>
          <w:rFonts w:ascii="Times New Roman" w:eastAsia="Times New Roman" w:hAnsi="Times New Roman" w:cs="Times New Roman"/>
          <w:sz w:val="28"/>
          <w:szCs w:val="28"/>
          <w:lang w:eastAsia="ru-RU"/>
        </w:rPr>
        <w:tab/>
      </w:r>
      <w:r w:rsidRPr="00FA199D">
        <w:rPr>
          <w:rFonts w:ascii="Times New Roman" w:eastAsia="Times New Roman" w:hAnsi="Times New Roman" w:cs="Times New Roman"/>
          <w:b/>
          <w:bCs/>
          <w:sz w:val="28"/>
          <w:szCs w:val="28"/>
          <w:lang w:eastAsia="ru-RU"/>
        </w:rPr>
        <w:t xml:space="preserve">2.Учет фонда учебной литературы.                                  </w:t>
      </w:r>
    </w:p>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2.1.К учебному фонду относятся:</w:t>
      </w:r>
    </w:p>
    <w:p w:rsidR="00FA199D" w:rsidRPr="00FA199D" w:rsidRDefault="00FA199D" w:rsidP="00FA199D">
      <w:pPr>
        <w:spacing w:after="0" w:line="240" w:lineRule="auto"/>
        <w:ind w:left="360" w:right="-850"/>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xml:space="preserve">      все учебники; </w:t>
      </w:r>
    </w:p>
    <w:p w:rsidR="00FA199D" w:rsidRPr="00FA199D" w:rsidRDefault="00FA199D" w:rsidP="00FA199D">
      <w:pPr>
        <w:spacing w:after="0" w:line="240" w:lineRule="auto"/>
        <w:ind w:left="360" w:right="-850"/>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учебные пособия;</w:t>
      </w:r>
    </w:p>
    <w:p w:rsidR="00FA199D" w:rsidRPr="00FA199D" w:rsidRDefault="00FA199D" w:rsidP="00FA199D">
      <w:pPr>
        <w:spacing w:after="0" w:line="240" w:lineRule="auto"/>
        <w:ind w:left="360" w:right="-850"/>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орфографические словари;</w:t>
      </w:r>
    </w:p>
    <w:p w:rsidR="00FA199D" w:rsidRPr="00FA199D" w:rsidRDefault="00FA199D" w:rsidP="00FA199D">
      <w:pPr>
        <w:spacing w:after="0" w:line="240" w:lineRule="auto"/>
        <w:ind w:left="360" w:right="-850"/>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математические таблицы;</w:t>
      </w:r>
    </w:p>
    <w:p w:rsidR="00FA199D" w:rsidRPr="00FA199D" w:rsidRDefault="00FA199D" w:rsidP="00FA199D">
      <w:pPr>
        <w:spacing w:after="0" w:line="240" w:lineRule="auto"/>
        <w:ind w:left="360" w:right="-850"/>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сборники упражнений и задач;</w:t>
      </w:r>
    </w:p>
    <w:p w:rsidR="00FA199D" w:rsidRPr="00FA199D" w:rsidRDefault="00FA199D" w:rsidP="00FA199D">
      <w:pPr>
        <w:spacing w:after="0" w:line="240" w:lineRule="auto"/>
        <w:ind w:left="360" w:right="-850"/>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практикумы;</w:t>
      </w:r>
    </w:p>
    <w:p w:rsidR="00FA199D" w:rsidRPr="00FA199D" w:rsidRDefault="00FA199D" w:rsidP="00FA199D">
      <w:pPr>
        <w:spacing w:after="0" w:line="240" w:lineRule="auto"/>
        <w:ind w:left="360" w:right="-850"/>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книги для чтения;</w:t>
      </w:r>
    </w:p>
    <w:p w:rsidR="00FA199D" w:rsidRPr="00FA199D" w:rsidRDefault="00FA199D" w:rsidP="00FA199D">
      <w:pPr>
        <w:spacing w:after="0" w:line="240" w:lineRule="auto"/>
        <w:ind w:left="360" w:right="-850"/>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хрестоматии;</w:t>
      </w:r>
    </w:p>
    <w:p w:rsidR="00FA199D" w:rsidRPr="00FA199D" w:rsidRDefault="00FA199D" w:rsidP="00FA199D">
      <w:pPr>
        <w:spacing w:after="0" w:line="240" w:lineRule="auto"/>
        <w:ind w:left="360" w:right="-850"/>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рабочие тетради.</w:t>
      </w:r>
    </w:p>
    <w:p w:rsidR="00FA199D" w:rsidRPr="00FA199D" w:rsidRDefault="00FA199D" w:rsidP="00FA199D">
      <w:pPr>
        <w:spacing w:before="100" w:beforeAutospacing="1" w:after="100" w:afterAutospacing="1" w:line="240" w:lineRule="auto"/>
        <w:ind w:right="-850"/>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xml:space="preserve">        2.2.Учет библиотечного фонда учебников должен способствовать его </w:t>
      </w:r>
    </w:p>
    <w:p w:rsidR="00FA199D" w:rsidRPr="00FA199D" w:rsidRDefault="00FA199D" w:rsidP="00FA199D">
      <w:pPr>
        <w:spacing w:before="100" w:beforeAutospacing="1" w:after="100" w:afterAutospacing="1" w:line="240" w:lineRule="auto"/>
        <w:ind w:right="-850"/>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xml:space="preserve">сохранности,  правильному, формированию и целевому использованию. Все </w:t>
      </w:r>
    </w:p>
    <w:p w:rsidR="00FA199D" w:rsidRPr="00FA199D" w:rsidRDefault="00FA199D" w:rsidP="00FA199D">
      <w:pPr>
        <w:spacing w:before="100" w:beforeAutospacing="1" w:after="100" w:afterAutospacing="1" w:line="240" w:lineRule="auto"/>
        <w:ind w:right="-850"/>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lastRenderedPageBreak/>
        <w:t xml:space="preserve">операции по учету производятся заведующей библиотекой, стоимостный учет </w:t>
      </w:r>
    </w:p>
    <w:p w:rsidR="00FA199D" w:rsidRPr="00FA199D" w:rsidRDefault="00FA199D" w:rsidP="00FA199D">
      <w:pPr>
        <w:spacing w:before="100" w:beforeAutospacing="1" w:after="100" w:afterAutospacing="1" w:line="240" w:lineRule="auto"/>
        <w:ind w:right="-850"/>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xml:space="preserve">ведется бухгалтерией управления образования, или бухгалтерией учебного </w:t>
      </w:r>
      <w:proofErr w:type="spellStart"/>
      <w:r w:rsidRPr="00FA199D">
        <w:rPr>
          <w:rFonts w:ascii="Times New Roman" w:eastAsia="Times New Roman" w:hAnsi="Times New Roman" w:cs="Times New Roman"/>
          <w:sz w:val="28"/>
          <w:szCs w:val="28"/>
          <w:lang w:eastAsia="ru-RU"/>
        </w:rPr>
        <w:t>заведе</w:t>
      </w:r>
      <w:proofErr w:type="spellEnd"/>
    </w:p>
    <w:p w:rsidR="00FA199D" w:rsidRPr="00FA199D" w:rsidRDefault="00FA199D" w:rsidP="00FA199D">
      <w:pPr>
        <w:spacing w:before="100" w:beforeAutospacing="1" w:after="100" w:afterAutospacing="1" w:line="240" w:lineRule="auto"/>
        <w:ind w:right="-850"/>
        <w:rPr>
          <w:rFonts w:ascii="Times New Roman" w:eastAsia="Times New Roman" w:hAnsi="Times New Roman" w:cs="Times New Roman"/>
          <w:sz w:val="24"/>
          <w:szCs w:val="24"/>
          <w:lang w:eastAsia="ru-RU"/>
        </w:rPr>
      </w:pPr>
      <w:proofErr w:type="spellStart"/>
      <w:r w:rsidRPr="00FA199D">
        <w:rPr>
          <w:rFonts w:ascii="Times New Roman" w:eastAsia="Times New Roman" w:hAnsi="Times New Roman" w:cs="Times New Roman"/>
          <w:sz w:val="28"/>
          <w:szCs w:val="28"/>
          <w:lang w:eastAsia="ru-RU"/>
        </w:rPr>
        <w:t>ния</w:t>
      </w:r>
      <w:proofErr w:type="spellEnd"/>
      <w:r w:rsidRPr="00FA199D">
        <w:rPr>
          <w:rFonts w:ascii="Times New Roman" w:eastAsia="Times New Roman" w:hAnsi="Times New Roman" w:cs="Times New Roman"/>
          <w:sz w:val="28"/>
          <w:szCs w:val="28"/>
          <w:lang w:eastAsia="ru-RU"/>
        </w:rPr>
        <w:t>. Сверку данных библиотеки и бухгалтерии необходимо производить ежегодно.</w:t>
      </w:r>
    </w:p>
    <w:p w:rsidR="001C7408" w:rsidRDefault="001C7408" w:rsidP="00FA199D">
      <w:pPr>
        <w:spacing w:before="100" w:beforeAutospacing="1" w:after="100" w:afterAutospacing="1" w:line="240" w:lineRule="auto"/>
        <w:ind w:right="-850"/>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  </w:t>
      </w:r>
      <w:r w:rsidR="00FA199D" w:rsidRPr="00FA199D">
        <w:rPr>
          <w:rFonts w:ascii="Times New Roman" w:eastAsia="Times New Roman" w:hAnsi="Times New Roman" w:cs="Times New Roman"/>
          <w:sz w:val="28"/>
          <w:szCs w:val="28"/>
          <w:lang w:eastAsia="ru-RU"/>
        </w:rPr>
        <w:t xml:space="preserve">2.3.Учет учебников осуществляется в </w:t>
      </w:r>
      <w:r w:rsidR="00FA199D" w:rsidRPr="00FA199D">
        <w:rPr>
          <w:rFonts w:ascii="Times New Roman" w:eastAsia="Times New Roman" w:hAnsi="Times New Roman" w:cs="Times New Roman"/>
          <w:b/>
          <w:bCs/>
          <w:sz w:val="28"/>
          <w:szCs w:val="28"/>
          <w:lang w:eastAsia="ru-RU"/>
        </w:rPr>
        <w:t>« Книге суммарного учета»</w:t>
      </w:r>
      <w:r>
        <w:rPr>
          <w:rFonts w:ascii="Times New Roman" w:eastAsia="Times New Roman" w:hAnsi="Times New Roman" w:cs="Times New Roman"/>
          <w:b/>
          <w:bCs/>
          <w:sz w:val="28"/>
          <w:szCs w:val="28"/>
          <w:lang w:eastAsia="ru-RU"/>
        </w:rPr>
        <w:t xml:space="preserve">  </w:t>
      </w:r>
    </w:p>
    <w:p w:rsidR="00FA199D" w:rsidRPr="00FA199D" w:rsidRDefault="00FA199D" w:rsidP="00FA199D">
      <w:pPr>
        <w:spacing w:before="100" w:beforeAutospacing="1" w:after="100" w:afterAutospacing="1" w:line="240" w:lineRule="auto"/>
        <w:ind w:right="-850"/>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далее –</w:t>
      </w:r>
      <w:r w:rsidR="001C7408">
        <w:rPr>
          <w:rFonts w:ascii="Times New Roman" w:eastAsia="Times New Roman" w:hAnsi="Times New Roman" w:cs="Times New Roman"/>
          <w:sz w:val="24"/>
          <w:szCs w:val="24"/>
          <w:lang w:eastAsia="ru-RU"/>
        </w:rPr>
        <w:t xml:space="preserve"> </w:t>
      </w:r>
      <w:r w:rsidRPr="00FA199D">
        <w:rPr>
          <w:rFonts w:ascii="Times New Roman" w:eastAsia="Times New Roman" w:hAnsi="Times New Roman" w:cs="Times New Roman"/>
          <w:sz w:val="28"/>
          <w:szCs w:val="28"/>
          <w:lang w:eastAsia="ru-RU"/>
        </w:rPr>
        <w:t>КСУ)  (см. приложение №1).</w:t>
      </w:r>
    </w:p>
    <w:p w:rsidR="00FA199D" w:rsidRPr="00FA199D" w:rsidRDefault="00FA199D" w:rsidP="00FA199D">
      <w:pPr>
        <w:spacing w:before="100" w:beforeAutospacing="1" w:after="100" w:afterAutospacing="1" w:line="240" w:lineRule="auto"/>
        <w:ind w:left="8460" w:hanging="8460"/>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КСУ ведется в трех частях:</w:t>
      </w:r>
    </w:p>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b/>
          <w:bCs/>
          <w:sz w:val="28"/>
          <w:szCs w:val="28"/>
          <w:lang w:eastAsia="ru-RU"/>
        </w:rPr>
        <w:t>         1часть.</w:t>
      </w:r>
      <w:r w:rsidRPr="00FA199D">
        <w:rPr>
          <w:rFonts w:ascii="Times New Roman" w:eastAsia="Times New Roman" w:hAnsi="Times New Roman" w:cs="Times New Roman"/>
          <w:sz w:val="28"/>
          <w:szCs w:val="28"/>
          <w:lang w:eastAsia="ru-RU"/>
        </w:rPr>
        <w:t xml:space="preserve"> Поступление в фонд. После получения учебников записывается общее количество и их стоимость, с обязательным указанием номера и даты сопроводительного документа. Номер записи ежегодно начинается с №1 и идет по порядку поступлений.</w:t>
      </w:r>
    </w:p>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b/>
          <w:bCs/>
          <w:sz w:val="28"/>
          <w:szCs w:val="28"/>
          <w:lang w:eastAsia="ru-RU"/>
        </w:rPr>
        <w:t>         2 часть</w:t>
      </w:r>
      <w:r w:rsidRPr="00FA199D">
        <w:rPr>
          <w:rFonts w:ascii="Times New Roman" w:eastAsia="Times New Roman" w:hAnsi="Times New Roman" w:cs="Times New Roman"/>
          <w:sz w:val="28"/>
          <w:szCs w:val="28"/>
          <w:lang w:eastAsia="ru-RU"/>
        </w:rPr>
        <w:t xml:space="preserve"> Выбытие из фонда. Записываются номера актов на списание учебников с указанием даты утверждения акта и общего количества списанных учебников на общую сумму. Нумерация записей о выбывших изданиях из года в год продолжается.</w:t>
      </w:r>
    </w:p>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b/>
          <w:bCs/>
          <w:sz w:val="28"/>
          <w:szCs w:val="28"/>
          <w:lang w:eastAsia="ru-RU"/>
        </w:rPr>
        <w:t>        3 часть</w:t>
      </w:r>
      <w:r w:rsidRPr="00FA199D">
        <w:rPr>
          <w:rFonts w:ascii="Times New Roman" w:eastAsia="Times New Roman" w:hAnsi="Times New Roman" w:cs="Times New Roman"/>
          <w:sz w:val="28"/>
          <w:szCs w:val="28"/>
          <w:lang w:eastAsia="ru-RU"/>
        </w:rPr>
        <w:t xml:space="preserve"> Итоги учета движения фондов. Записываются итоги движения фонда учеников: общее количество поступивших учебников за текущий год, на сумму. Общее количество выбывших учебников за текущий год, на сумму. Общее количество учебников, состоящих на 1 января последующего года, на сумму. </w:t>
      </w:r>
    </w:p>
    <w:p w:rsidR="00FA199D" w:rsidRPr="00FA199D" w:rsidRDefault="00FA199D" w:rsidP="00FA199D">
      <w:pPr>
        <w:spacing w:before="100" w:beforeAutospacing="1" w:after="100" w:afterAutospacing="1" w:line="240" w:lineRule="auto"/>
        <w:ind w:left="8460" w:hanging="8460"/>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КСУ  по учебникам хранится в библиотеке постоянно.</w:t>
      </w:r>
    </w:p>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b/>
          <w:bCs/>
          <w:sz w:val="28"/>
          <w:szCs w:val="28"/>
          <w:lang w:eastAsia="ru-RU"/>
        </w:rPr>
        <w:t xml:space="preserve">        2.4.Индивидуальный (групповой) учет учебников </w:t>
      </w:r>
      <w:r w:rsidRPr="00FA199D">
        <w:rPr>
          <w:rFonts w:ascii="Times New Roman" w:eastAsia="Times New Roman" w:hAnsi="Times New Roman" w:cs="Times New Roman"/>
          <w:sz w:val="28"/>
          <w:szCs w:val="28"/>
          <w:lang w:eastAsia="ru-RU"/>
        </w:rPr>
        <w:t>осуществляется в картотеке учета учебников, на  каталожных карточках стандартного размера.</w:t>
      </w:r>
    </w:p>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На карточке указывается библиографическое описание учебника, сведения о количестве поступивших учебников с указанием цены, его регистрационный номер (</w:t>
      </w:r>
      <w:proofErr w:type="gramStart"/>
      <w:r w:rsidRPr="00FA199D">
        <w:rPr>
          <w:rFonts w:ascii="Times New Roman" w:eastAsia="Times New Roman" w:hAnsi="Times New Roman" w:cs="Times New Roman"/>
          <w:sz w:val="28"/>
          <w:szCs w:val="28"/>
          <w:lang w:eastAsia="ru-RU"/>
        </w:rPr>
        <w:t>см</w:t>
      </w:r>
      <w:proofErr w:type="gramEnd"/>
      <w:r w:rsidRPr="00FA199D">
        <w:rPr>
          <w:rFonts w:ascii="Times New Roman" w:eastAsia="Times New Roman" w:hAnsi="Times New Roman" w:cs="Times New Roman"/>
          <w:sz w:val="28"/>
          <w:szCs w:val="28"/>
          <w:lang w:eastAsia="ru-RU"/>
        </w:rPr>
        <w:t>. приложение №2).</w:t>
      </w:r>
    </w:p>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Если учебник поступает неоднократно и не имеет отличия, кроме года издания и цены, то все поступления заносятся на единую карточку. Если же в учебнике внесены дополнения и изменения, то на него заводится новая карточка.</w:t>
      </w:r>
    </w:p>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Карточки расставляются в учетную картотеку по классам, а внутри классов по предметам и по алфавиту фамилий авторов или заглавий.</w:t>
      </w:r>
    </w:p>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Карточки на списанные учебники из картотеки учета учебников изымаются сразу же после подписания акта о выбытии.</w:t>
      </w:r>
    </w:p>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lastRenderedPageBreak/>
        <w:t>        Чтобы регулировать последовательность регистрационного номера, рекомендуется вести «Журнал регистрации учетных карточек библиотечного фонда школьных учебников», по образцу: номер по порядку, название, количество, цена одного экземпляра, номер записи в КСУ.</w:t>
      </w:r>
    </w:p>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xml:space="preserve">          2.5. Как сказано выше, учету подлежат все виды учебников и учебных пособий. Рабочие тетради, дидактические материалы, таблицы, прописи и т.д. являются документами временного характера. Их учет производится в </w:t>
      </w:r>
      <w:r w:rsidRPr="00FA199D">
        <w:rPr>
          <w:rFonts w:ascii="Times New Roman" w:eastAsia="Times New Roman" w:hAnsi="Times New Roman" w:cs="Times New Roman"/>
          <w:b/>
          <w:bCs/>
          <w:sz w:val="28"/>
          <w:szCs w:val="28"/>
          <w:lang w:eastAsia="ru-RU"/>
        </w:rPr>
        <w:t>«Тетради учета документов временного характера» (</w:t>
      </w:r>
      <w:proofErr w:type="gramStart"/>
      <w:r w:rsidRPr="00FA199D">
        <w:rPr>
          <w:rFonts w:ascii="Times New Roman" w:eastAsia="Times New Roman" w:hAnsi="Times New Roman" w:cs="Times New Roman"/>
          <w:sz w:val="28"/>
          <w:szCs w:val="28"/>
          <w:lang w:eastAsia="ru-RU"/>
        </w:rPr>
        <w:t>см</w:t>
      </w:r>
      <w:proofErr w:type="gramEnd"/>
      <w:r w:rsidRPr="00FA199D">
        <w:rPr>
          <w:rFonts w:ascii="Times New Roman" w:eastAsia="Times New Roman" w:hAnsi="Times New Roman" w:cs="Times New Roman"/>
          <w:sz w:val="28"/>
          <w:szCs w:val="28"/>
          <w:lang w:eastAsia="ru-RU"/>
        </w:rPr>
        <w:t>.</w:t>
      </w:r>
      <w:r w:rsidRPr="00FA199D">
        <w:rPr>
          <w:rFonts w:ascii="Times New Roman" w:eastAsia="Times New Roman" w:hAnsi="Times New Roman" w:cs="Times New Roman"/>
          <w:b/>
          <w:bCs/>
          <w:sz w:val="28"/>
          <w:szCs w:val="28"/>
          <w:lang w:eastAsia="ru-RU"/>
        </w:rPr>
        <w:t xml:space="preserve"> </w:t>
      </w:r>
      <w:r w:rsidRPr="00FA199D">
        <w:rPr>
          <w:rFonts w:ascii="Times New Roman" w:eastAsia="Times New Roman" w:hAnsi="Times New Roman" w:cs="Times New Roman"/>
          <w:sz w:val="28"/>
          <w:szCs w:val="28"/>
          <w:lang w:eastAsia="ru-RU"/>
        </w:rPr>
        <w:t>приложение №3).</w:t>
      </w:r>
    </w:p>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xml:space="preserve">         2.6. Взамен утерянных или испорченных учебников принимаются другие книги, необходимые школе, или взимается номинальную стоимость учебника, если он использовался не </w:t>
      </w:r>
      <w:proofErr w:type="gramStart"/>
      <w:r w:rsidRPr="00FA199D">
        <w:rPr>
          <w:rFonts w:ascii="Times New Roman" w:eastAsia="Times New Roman" w:hAnsi="Times New Roman" w:cs="Times New Roman"/>
          <w:sz w:val="28"/>
          <w:szCs w:val="28"/>
          <w:lang w:eastAsia="ru-RU"/>
        </w:rPr>
        <w:t>более одного года, (оформляется</w:t>
      </w:r>
      <w:proofErr w:type="gramEnd"/>
      <w:r w:rsidRPr="00FA199D">
        <w:rPr>
          <w:rFonts w:ascii="Times New Roman" w:eastAsia="Times New Roman" w:hAnsi="Times New Roman" w:cs="Times New Roman"/>
          <w:sz w:val="28"/>
          <w:szCs w:val="28"/>
          <w:lang w:eastAsia="ru-RU"/>
        </w:rPr>
        <w:t xml:space="preserve"> квитанция).</w:t>
      </w:r>
    </w:p>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xml:space="preserve">Учебники, утерянные и принятые взамен, учитываются в </w:t>
      </w:r>
      <w:r w:rsidRPr="00FA199D">
        <w:rPr>
          <w:rFonts w:ascii="Times New Roman" w:eastAsia="Times New Roman" w:hAnsi="Times New Roman" w:cs="Times New Roman"/>
          <w:b/>
          <w:bCs/>
          <w:sz w:val="28"/>
          <w:szCs w:val="28"/>
          <w:lang w:eastAsia="ru-RU"/>
        </w:rPr>
        <w:t>«Тетради учета утерянных и</w:t>
      </w:r>
      <w:r w:rsidRPr="00FA199D">
        <w:rPr>
          <w:rFonts w:ascii="Times New Roman" w:eastAsia="Times New Roman" w:hAnsi="Times New Roman" w:cs="Times New Roman"/>
          <w:sz w:val="28"/>
          <w:szCs w:val="28"/>
          <w:lang w:eastAsia="ru-RU"/>
        </w:rPr>
        <w:t xml:space="preserve"> </w:t>
      </w:r>
      <w:r w:rsidRPr="00FA199D">
        <w:rPr>
          <w:rFonts w:ascii="Times New Roman" w:eastAsia="Times New Roman" w:hAnsi="Times New Roman" w:cs="Times New Roman"/>
          <w:b/>
          <w:bCs/>
          <w:sz w:val="28"/>
          <w:szCs w:val="28"/>
          <w:lang w:eastAsia="ru-RU"/>
        </w:rPr>
        <w:t>замены учебников»</w:t>
      </w:r>
      <w:r w:rsidRPr="00FA199D">
        <w:rPr>
          <w:rFonts w:ascii="Times New Roman" w:eastAsia="Times New Roman" w:hAnsi="Times New Roman" w:cs="Times New Roman"/>
          <w:sz w:val="28"/>
          <w:szCs w:val="28"/>
          <w:lang w:eastAsia="ru-RU"/>
        </w:rPr>
        <w:t xml:space="preserve"> (</w:t>
      </w:r>
      <w:proofErr w:type="gramStart"/>
      <w:r w:rsidRPr="00FA199D">
        <w:rPr>
          <w:rFonts w:ascii="Times New Roman" w:eastAsia="Times New Roman" w:hAnsi="Times New Roman" w:cs="Times New Roman"/>
          <w:sz w:val="28"/>
          <w:szCs w:val="28"/>
          <w:lang w:eastAsia="ru-RU"/>
        </w:rPr>
        <w:t>см</w:t>
      </w:r>
      <w:proofErr w:type="gramEnd"/>
      <w:r w:rsidRPr="00FA199D">
        <w:rPr>
          <w:rFonts w:ascii="Times New Roman" w:eastAsia="Times New Roman" w:hAnsi="Times New Roman" w:cs="Times New Roman"/>
          <w:sz w:val="28"/>
          <w:szCs w:val="28"/>
          <w:lang w:eastAsia="ru-RU"/>
        </w:rPr>
        <w:t>. приложение №4).  </w:t>
      </w:r>
    </w:p>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b/>
          <w:bCs/>
          <w:sz w:val="28"/>
          <w:szCs w:val="28"/>
          <w:lang w:eastAsia="ru-RU"/>
        </w:rPr>
        <w:t xml:space="preserve">            2.7.Учет выбытия учебников </w:t>
      </w:r>
      <w:r w:rsidRPr="00FA199D">
        <w:rPr>
          <w:rFonts w:ascii="Times New Roman" w:eastAsia="Times New Roman" w:hAnsi="Times New Roman" w:cs="Times New Roman"/>
          <w:sz w:val="28"/>
          <w:szCs w:val="28"/>
          <w:lang w:eastAsia="ru-RU"/>
        </w:rPr>
        <w:t xml:space="preserve">Списание учебников проводится не реже одного раза в год. </w:t>
      </w:r>
    </w:p>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xml:space="preserve">            На каждый вид списания </w:t>
      </w:r>
      <w:proofErr w:type="gramStart"/>
      <w:r w:rsidRPr="00FA199D">
        <w:rPr>
          <w:rFonts w:ascii="Times New Roman" w:eastAsia="Times New Roman" w:hAnsi="Times New Roman" w:cs="Times New Roman"/>
          <w:sz w:val="28"/>
          <w:szCs w:val="28"/>
          <w:lang w:eastAsia="ru-RU"/>
        </w:rPr>
        <w:t xml:space="preserve">( </w:t>
      </w:r>
      <w:proofErr w:type="gramEnd"/>
      <w:r w:rsidRPr="00FA199D">
        <w:rPr>
          <w:rFonts w:ascii="Times New Roman" w:eastAsia="Times New Roman" w:hAnsi="Times New Roman" w:cs="Times New Roman"/>
          <w:sz w:val="28"/>
          <w:szCs w:val="28"/>
          <w:lang w:eastAsia="ru-RU"/>
        </w:rPr>
        <w:t>«Ветхие», «Устаревшие по содержанию», «Утерянные читателями», «Хищение») составляется акт в 2-х экземплярах, который подписывается комиссией и утверждается директором школы.  Один экземпляр акта подлежит хранению в библиотеке, другой передается под расписку в бухгалтерию, которая производит списание с баланса школы указанной в акте стоимости учебников.</w:t>
      </w:r>
    </w:p>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Рекомендуемые ранее сроки использования учебников и учебных пособий в пределах 4-х лет считается ориентировочными. Учебники, находящиеся в хорошем состоянии, могут выдаваться учащимся для подготовки к экзаменам и к использованию в кабинетах.</w:t>
      </w:r>
    </w:p>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b/>
          <w:bCs/>
          <w:sz w:val="28"/>
          <w:szCs w:val="28"/>
          <w:lang w:eastAsia="ru-RU"/>
        </w:rPr>
        <w:t xml:space="preserve">            2.8.Учет выдачи учебников. </w:t>
      </w:r>
      <w:r w:rsidRPr="00FA199D">
        <w:rPr>
          <w:rFonts w:ascii="Times New Roman" w:eastAsia="Times New Roman" w:hAnsi="Times New Roman" w:cs="Times New Roman"/>
          <w:sz w:val="28"/>
          <w:szCs w:val="28"/>
          <w:lang w:eastAsia="ru-RU"/>
        </w:rPr>
        <w:t xml:space="preserve"> Заведующая библиотекой выдает учебники учителям </w:t>
      </w:r>
      <w:r w:rsidRPr="00FA199D">
        <w:rPr>
          <w:rFonts w:ascii="Times New Roman" w:eastAsia="Times New Roman" w:hAnsi="Times New Roman" w:cs="Times New Roman"/>
          <w:sz w:val="28"/>
          <w:szCs w:val="28"/>
          <w:lang w:val="en-US" w:eastAsia="ru-RU"/>
        </w:rPr>
        <w:t>I</w:t>
      </w:r>
      <w:r w:rsidRPr="00FA199D">
        <w:rPr>
          <w:rFonts w:ascii="Times New Roman" w:eastAsia="Times New Roman" w:hAnsi="Times New Roman" w:cs="Times New Roman"/>
          <w:sz w:val="28"/>
          <w:szCs w:val="28"/>
          <w:lang w:eastAsia="ru-RU"/>
        </w:rPr>
        <w:t>-</w:t>
      </w:r>
      <w:r w:rsidRPr="00FA199D">
        <w:rPr>
          <w:rFonts w:ascii="Times New Roman" w:eastAsia="Times New Roman" w:hAnsi="Times New Roman" w:cs="Times New Roman"/>
          <w:sz w:val="28"/>
          <w:szCs w:val="28"/>
          <w:lang w:val="en-US" w:eastAsia="ru-RU"/>
        </w:rPr>
        <w:t>III</w:t>
      </w:r>
      <w:r w:rsidRPr="00FA199D">
        <w:rPr>
          <w:rFonts w:ascii="Times New Roman" w:eastAsia="Times New Roman" w:hAnsi="Times New Roman" w:cs="Times New Roman"/>
          <w:sz w:val="28"/>
          <w:szCs w:val="28"/>
          <w:lang w:eastAsia="ru-RU"/>
        </w:rPr>
        <w:t xml:space="preserve"> классов, классным руководителям </w:t>
      </w:r>
      <w:r w:rsidRPr="00FA199D">
        <w:rPr>
          <w:rFonts w:ascii="Times New Roman" w:eastAsia="Times New Roman" w:hAnsi="Times New Roman" w:cs="Times New Roman"/>
          <w:sz w:val="28"/>
          <w:szCs w:val="28"/>
          <w:lang w:val="en-US" w:eastAsia="ru-RU"/>
        </w:rPr>
        <w:t>IV</w:t>
      </w:r>
      <w:r w:rsidRPr="00FA199D">
        <w:rPr>
          <w:rFonts w:ascii="Times New Roman" w:eastAsia="Times New Roman" w:hAnsi="Times New Roman" w:cs="Times New Roman"/>
          <w:sz w:val="28"/>
          <w:szCs w:val="28"/>
          <w:lang w:eastAsia="ru-RU"/>
        </w:rPr>
        <w:t>-</w:t>
      </w:r>
      <w:r w:rsidRPr="00FA199D">
        <w:rPr>
          <w:rFonts w:ascii="Times New Roman" w:eastAsia="Times New Roman" w:hAnsi="Times New Roman" w:cs="Times New Roman"/>
          <w:sz w:val="28"/>
          <w:szCs w:val="28"/>
          <w:lang w:val="en-US" w:eastAsia="ru-RU"/>
        </w:rPr>
        <w:t>XI</w:t>
      </w:r>
      <w:r w:rsidRPr="00FA199D">
        <w:rPr>
          <w:rFonts w:ascii="Times New Roman" w:eastAsia="Times New Roman" w:hAnsi="Times New Roman" w:cs="Times New Roman"/>
          <w:sz w:val="28"/>
          <w:szCs w:val="28"/>
          <w:lang w:eastAsia="ru-RU"/>
        </w:rPr>
        <w:t xml:space="preserve"> классов или учителям по соответствующему предмету. Количество экземпляров выданных учебников отмечается на оборотной стороне учетных карточек. За каждый полученный учебник учащиеся расписываются на специальном вкладыше  читательского формуляра, который сдается библиотекарю. Вкладыши с записями выданных учебников хранятся в читательских формулярах учащихся.</w:t>
      </w:r>
    </w:p>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Как правило, учебники выдаются учащимся на год. Учебники, по которым обучение ведется несколько лет, могут быть выданы на несколько лет.</w:t>
      </w:r>
    </w:p>
    <w:p w:rsidR="00FA199D" w:rsidRDefault="00FA199D" w:rsidP="00FA199D">
      <w:pPr>
        <w:spacing w:before="100" w:beforeAutospacing="1" w:after="100" w:afterAutospacing="1" w:line="240" w:lineRule="auto"/>
        <w:rPr>
          <w:rFonts w:ascii="Times New Roman" w:eastAsia="Times New Roman" w:hAnsi="Times New Roman" w:cs="Times New Roman"/>
          <w:sz w:val="28"/>
          <w:szCs w:val="28"/>
          <w:lang w:eastAsia="ru-RU"/>
        </w:rPr>
      </w:pPr>
      <w:r w:rsidRPr="00FA199D">
        <w:rPr>
          <w:rFonts w:ascii="Times New Roman" w:eastAsia="Times New Roman" w:hAnsi="Times New Roman" w:cs="Times New Roman"/>
          <w:sz w:val="28"/>
          <w:szCs w:val="28"/>
          <w:lang w:eastAsia="ru-RU"/>
        </w:rPr>
        <w:lastRenderedPageBreak/>
        <w:t>                                                                                                         Приложение №1</w:t>
      </w:r>
    </w:p>
    <w:p w:rsidR="001C7408" w:rsidRPr="00FA199D" w:rsidRDefault="001C7408" w:rsidP="001C7408">
      <w:pPr>
        <w:spacing w:before="100" w:beforeAutospacing="1" w:after="100" w:afterAutospacing="1" w:line="240" w:lineRule="auto"/>
        <w:ind w:firstLine="180"/>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Книга суммарного учета библиотечного фонда»</w:t>
      </w:r>
    </w:p>
    <w:p w:rsidR="001C7408" w:rsidRPr="00FA199D" w:rsidRDefault="001C7408" w:rsidP="001C7408">
      <w:pPr>
        <w:spacing w:before="100" w:beforeAutospacing="1" w:after="100" w:afterAutospacing="1" w:line="240" w:lineRule="auto"/>
        <w:ind w:firstLine="180"/>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w:t>
      </w:r>
    </w:p>
    <w:p w:rsidR="001C7408" w:rsidRPr="00FA199D" w:rsidRDefault="001C7408" w:rsidP="00FA199D">
      <w:pPr>
        <w:spacing w:before="100" w:beforeAutospacing="1" w:after="100" w:afterAutospacing="1" w:line="240" w:lineRule="auto"/>
        <w:rPr>
          <w:rFonts w:ascii="Times New Roman" w:eastAsia="Times New Roman" w:hAnsi="Times New Roman" w:cs="Times New Roman"/>
          <w:sz w:val="24"/>
          <w:szCs w:val="24"/>
          <w:lang w:eastAsia="ru-RU"/>
        </w:rPr>
      </w:pPr>
    </w:p>
    <w:tbl>
      <w:tblPr>
        <w:tblpPr w:leftFromText="180" w:rightFromText="180" w:vertAnchor="text"/>
        <w:tblW w:w="0" w:type="auto"/>
        <w:tblCellMar>
          <w:left w:w="0" w:type="dxa"/>
          <w:right w:w="0" w:type="dxa"/>
        </w:tblCellMar>
        <w:tblLook w:val="04A0"/>
      </w:tblPr>
      <w:tblGrid>
        <w:gridCol w:w="1025"/>
        <w:gridCol w:w="1194"/>
        <w:gridCol w:w="1482"/>
        <w:gridCol w:w="2604"/>
        <w:gridCol w:w="1260"/>
        <w:gridCol w:w="1995"/>
      </w:tblGrid>
      <w:tr w:rsidR="00FA199D" w:rsidRPr="00FA199D" w:rsidTr="00FA199D">
        <w:trPr>
          <w:trHeight w:val="705"/>
        </w:trPr>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Дата записи</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записи по порядку</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Откуда поступили</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или дата сопроводительного</w:t>
            </w:r>
            <w:proofErr w:type="gramStart"/>
            <w:r w:rsidRPr="00FA199D">
              <w:rPr>
                <w:rFonts w:ascii="Times New Roman" w:eastAsia="Times New Roman" w:hAnsi="Times New Roman" w:cs="Times New Roman"/>
                <w:sz w:val="28"/>
                <w:szCs w:val="28"/>
                <w:lang w:eastAsia="ru-RU"/>
              </w:rPr>
              <w:t>.</w:t>
            </w:r>
            <w:proofErr w:type="gramEnd"/>
            <w:r w:rsidRPr="00FA199D">
              <w:rPr>
                <w:rFonts w:ascii="Times New Roman" w:eastAsia="Times New Roman" w:hAnsi="Times New Roman" w:cs="Times New Roman"/>
                <w:sz w:val="28"/>
                <w:szCs w:val="28"/>
                <w:lang w:eastAsia="ru-RU"/>
              </w:rPr>
              <w:t xml:space="preserve"> </w:t>
            </w:r>
            <w:proofErr w:type="gramStart"/>
            <w:r w:rsidRPr="00FA199D">
              <w:rPr>
                <w:rFonts w:ascii="Times New Roman" w:eastAsia="Times New Roman" w:hAnsi="Times New Roman" w:cs="Times New Roman"/>
                <w:sz w:val="28"/>
                <w:szCs w:val="28"/>
                <w:lang w:eastAsia="ru-RU"/>
              </w:rPr>
              <w:t>д</w:t>
            </w:r>
            <w:proofErr w:type="gramEnd"/>
            <w:r w:rsidRPr="00FA199D">
              <w:rPr>
                <w:rFonts w:ascii="Times New Roman" w:eastAsia="Times New Roman" w:hAnsi="Times New Roman" w:cs="Times New Roman"/>
                <w:sz w:val="28"/>
                <w:szCs w:val="28"/>
                <w:lang w:eastAsia="ru-RU"/>
              </w:rPr>
              <w:t>окумента.</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xml:space="preserve">Всего </w:t>
            </w:r>
          </w:p>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Экз.</w:t>
            </w:r>
          </w:p>
        </w:tc>
        <w:tc>
          <w:tcPr>
            <w:tcW w:w="19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Расписка бухгалтерии в приеме документа</w:t>
            </w:r>
          </w:p>
        </w:tc>
      </w:tr>
      <w:tr w:rsidR="00FA199D" w:rsidRPr="00FA199D" w:rsidTr="00FA199D">
        <w:trPr>
          <w:trHeight w:val="360"/>
        </w:trPr>
        <w:tc>
          <w:tcPr>
            <w:tcW w:w="7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1</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2</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3</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5</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6</w:t>
            </w:r>
          </w:p>
        </w:tc>
      </w:tr>
      <w:tr w:rsidR="00FA199D" w:rsidRPr="00FA199D" w:rsidTr="00FA199D">
        <w:trPr>
          <w:trHeight w:val="1245"/>
        </w:trPr>
        <w:tc>
          <w:tcPr>
            <w:tcW w:w="7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w:t>
            </w:r>
          </w:p>
        </w:tc>
      </w:tr>
    </w:tbl>
    <w:p w:rsidR="00FA199D" w:rsidRPr="00FA199D" w:rsidRDefault="00FA199D" w:rsidP="00FA199D">
      <w:pPr>
        <w:spacing w:after="0" w:line="240" w:lineRule="auto"/>
        <w:rPr>
          <w:rFonts w:ascii="Times New Roman" w:eastAsia="Times New Roman" w:hAnsi="Times New Roman" w:cs="Times New Roman"/>
          <w:vanish/>
          <w:sz w:val="24"/>
          <w:szCs w:val="24"/>
          <w:lang w:eastAsia="ru-RU"/>
        </w:rPr>
      </w:pPr>
    </w:p>
    <w:tbl>
      <w:tblPr>
        <w:tblpPr w:leftFromText="180" w:rightFromText="180" w:vertAnchor="text"/>
        <w:tblW w:w="0" w:type="auto"/>
        <w:tblCellMar>
          <w:left w:w="0" w:type="dxa"/>
          <w:right w:w="0" w:type="dxa"/>
        </w:tblCellMar>
        <w:tblLook w:val="04A0"/>
      </w:tblPr>
      <w:tblGrid>
        <w:gridCol w:w="1245"/>
        <w:gridCol w:w="1800"/>
        <w:gridCol w:w="2160"/>
        <w:gridCol w:w="3075"/>
      </w:tblGrid>
      <w:tr w:rsidR="00FA199D" w:rsidRPr="00FA199D" w:rsidTr="00FA199D">
        <w:trPr>
          <w:trHeight w:val="525"/>
        </w:trPr>
        <w:tc>
          <w:tcPr>
            <w:tcW w:w="1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Дата записи</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акта по порядку</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Всего экземпляров</w:t>
            </w:r>
          </w:p>
        </w:tc>
        <w:tc>
          <w:tcPr>
            <w:tcW w:w="30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Расписка бухгалтерии в приеме документов</w:t>
            </w:r>
          </w:p>
        </w:tc>
      </w:tr>
      <w:tr w:rsidR="00FA199D" w:rsidRPr="00FA199D" w:rsidTr="00FA199D">
        <w:trPr>
          <w:trHeight w:val="540"/>
        </w:trPr>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1</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2</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3</w:t>
            </w:r>
          </w:p>
        </w:tc>
        <w:tc>
          <w:tcPr>
            <w:tcW w:w="3075" w:type="dxa"/>
            <w:tcBorders>
              <w:top w:val="nil"/>
              <w:left w:val="nil"/>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4</w:t>
            </w:r>
          </w:p>
        </w:tc>
      </w:tr>
      <w:tr w:rsidR="00FA199D" w:rsidRPr="00FA199D" w:rsidTr="00FA199D">
        <w:trPr>
          <w:trHeight w:val="705"/>
        </w:trPr>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w:t>
            </w:r>
          </w:p>
        </w:tc>
        <w:tc>
          <w:tcPr>
            <w:tcW w:w="3075" w:type="dxa"/>
            <w:tcBorders>
              <w:top w:val="nil"/>
              <w:left w:val="nil"/>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w:t>
            </w:r>
          </w:p>
        </w:tc>
      </w:tr>
    </w:tbl>
    <w:p w:rsidR="00FA199D" w:rsidRPr="00FA199D" w:rsidRDefault="00FA199D" w:rsidP="00FA199D">
      <w:pPr>
        <w:spacing w:after="0" w:line="240" w:lineRule="auto"/>
        <w:rPr>
          <w:rFonts w:ascii="Times New Roman" w:eastAsia="Times New Roman" w:hAnsi="Times New Roman" w:cs="Times New Roman"/>
          <w:vanish/>
          <w:sz w:val="24"/>
          <w:szCs w:val="24"/>
          <w:lang w:eastAsia="ru-RU"/>
        </w:rPr>
      </w:pPr>
    </w:p>
    <w:tbl>
      <w:tblPr>
        <w:tblpPr w:leftFromText="180" w:rightFromText="180" w:vertAnchor="text"/>
        <w:tblW w:w="0" w:type="auto"/>
        <w:tblCellMar>
          <w:left w:w="0" w:type="dxa"/>
          <w:right w:w="0" w:type="dxa"/>
        </w:tblCellMar>
        <w:tblLook w:val="04A0"/>
      </w:tblPr>
      <w:tblGrid>
        <w:gridCol w:w="4125"/>
        <w:gridCol w:w="4695"/>
      </w:tblGrid>
      <w:tr w:rsidR="00FA199D" w:rsidRPr="00FA199D" w:rsidTr="00FA199D">
        <w:trPr>
          <w:trHeight w:val="165"/>
        </w:trPr>
        <w:tc>
          <w:tcPr>
            <w:tcW w:w="41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165" w:lineRule="atLeast"/>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Движение библиотечного фонда школьных учебников</w:t>
            </w:r>
          </w:p>
        </w:tc>
        <w:tc>
          <w:tcPr>
            <w:tcW w:w="46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165" w:lineRule="atLeast"/>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Всего экземпляров на сумму.</w:t>
            </w:r>
          </w:p>
        </w:tc>
      </w:tr>
      <w:tr w:rsidR="00FA199D" w:rsidRPr="00FA199D" w:rsidTr="00FA199D">
        <w:trPr>
          <w:trHeight w:val="240"/>
        </w:trPr>
        <w:tc>
          <w:tcPr>
            <w:tcW w:w="41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xml:space="preserve">Поступило за 200-г. </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------экз.--------руб.</w:t>
            </w:r>
          </w:p>
        </w:tc>
      </w:tr>
      <w:tr w:rsidR="00FA199D" w:rsidRPr="00FA199D" w:rsidTr="00FA199D">
        <w:trPr>
          <w:trHeight w:val="315"/>
        </w:trPr>
        <w:tc>
          <w:tcPr>
            <w:tcW w:w="41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Выбыло за 200-г.</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------экз.--------руб.</w:t>
            </w:r>
          </w:p>
        </w:tc>
      </w:tr>
      <w:tr w:rsidR="00FA199D" w:rsidRPr="00FA199D" w:rsidTr="00FA199D">
        <w:trPr>
          <w:trHeight w:val="315"/>
        </w:trPr>
        <w:tc>
          <w:tcPr>
            <w:tcW w:w="41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Состоит на 200-г.</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------экз.--------руб.</w:t>
            </w:r>
          </w:p>
        </w:tc>
      </w:tr>
      <w:tr w:rsidR="00FA199D" w:rsidRPr="00FA199D" w:rsidTr="00FA199D">
        <w:trPr>
          <w:trHeight w:val="315"/>
        </w:trPr>
        <w:tc>
          <w:tcPr>
            <w:tcW w:w="41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w:t>
            </w:r>
          </w:p>
        </w:tc>
      </w:tr>
    </w:tbl>
    <w:p w:rsidR="001C7408" w:rsidRDefault="001C7408" w:rsidP="00FA199D">
      <w:pPr>
        <w:spacing w:before="100" w:beforeAutospacing="1" w:after="100" w:afterAutospacing="1" w:line="240" w:lineRule="auto"/>
        <w:ind w:firstLine="180"/>
        <w:rPr>
          <w:rFonts w:ascii="Times New Roman" w:eastAsia="Times New Roman" w:hAnsi="Times New Roman" w:cs="Times New Roman"/>
          <w:sz w:val="28"/>
          <w:szCs w:val="28"/>
          <w:lang w:eastAsia="ru-RU"/>
        </w:rPr>
      </w:pPr>
    </w:p>
    <w:p w:rsidR="001C7408" w:rsidRDefault="001C7408" w:rsidP="00FA199D">
      <w:pPr>
        <w:spacing w:before="100" w:beforeAutospacing="1" w:after="100" w:afterAutospacing="1" w:line="240" w:lineRule="auto"/>
        <w:ind w:firstLine="180"/>
        <w:rPr>
          <w:rFonts w:ascii="Times New Roman" w:eastAsia="Times New Roman" w:hAnsi="Times New Roman" w:cs="Times New Roman"/>
          <w:sz w:val="28"/>
          <w:szCs w:val="28"/>
          <w:lang w:eastAsia="ru-RU"/>
        </w:rPr>
      </w:pPr>
    </w:p>
    <w:p w:rsidR="001C7408" w:rsidRDefault="001C7408" w:rsidP="00FA199D">
      <w:pPr>
        <w:spacing w:before="100" w:beforeAutospacing="1" w:after="100" w:afterAutospacing="1" w:line="240" w:lineRule="auto"/>
        <w:ind w:firstLine="180"/>
        <w:rPr>
          <w:rFonts w:ascii="Times New Roman" w:eastAsia="Times New Roman" w:hAnsi="Times New Roman" w:cs="Times New Roman"/>
          <w:sz w:val="28"/>
          <w:szCs w:val="28"/>
          <w:lang w:eastAsia="ru-RU"/>
        </w:rPr>
      </w:pPr>
    </w:p>
    <w:p w:rsidR="001C7408" w:rsidRDefault="001C7408" w:rsidP="00FA199D">
      <w:pPr>
        <w:spacing w:before="100" w:beforeAutospacing="1" w:after="100" w:afterAutospacing="1" w:line="240" w:lineRule="auto"/>
        <w:ind w:firstLine="180"/>
        <w:rPr>
          <w:rFonts w:ascii="Times New Roman" w:eastAsia="Times New Roman" w:hAnsi="Times New Roman" w:cs="Times New Roman"/>
          <w:sz w:val="28"/>
          <w:szCs w:val="28"/>
          <w:lang w:eastAsia="ru-RU"/>
        </w:rPr>
      </w:pPr>
    </w:p>
    <w:p w:rsidR="001C7408" w:rsidRDefault="001C7408" w:rsidP="00FA199D">
      <w:pPr>
        <w:spacing w:before="100" w:beforeAutospacing="1" w:after="100" w:afterAutospacing="1" w:line="240" w:lineRule="auto"/>
        <w:ind w:firstLine="180"/>
        <w:rPr>
          <w:rFonts w:ascii="Times New Roman" w:eastAsia="Times New Roman" w:hAnsi="Times New Roman" w:cs="Times New Roman"/>
          <w:sz w:val="28"/>
          <w:szCs w:val="28"/>
          <w:lang w:eastAsia="ru-RU"/>
        </w:rPr>
      </w:pPr>
    </w:p>
    <w:p w:rsidR="001C7408" w:rsidRDefault="001C7408" w:rsidP="00FA199D">
      <w:pPr>
        <w:spacing w:before="100" w:beforeAutospacing="1" w:after="100" w:afterAutospacing="1" w:line="240" w:lineRule="auto"/>
        <w:ind w:firstLine="180"/>
        <w:rPr>
          <w:rFonts w:ascii="Times New Roman" w:eastAsia="Times New Roman" w:hAnsi="Times New Roman" w:cs="Times New Roman"/>
          <w:sz w:val="28"/>
          <w:szCs w:val="28"/>
          <w:lang w:eastAsia="ru-RU"/>
        </w:rPr>
      </w:pPr>
    </w:p>
    <w:p w:rsidR="00FA199D" w:rsidRPr="00FA199D" w:rsidRDefault="00FA199D" w:rsidP="00FA199D">
      <w:pPr>
        <w:spacing w:before="100" w:beforeAutospacing="1" w:after="100" w:afterAutospacing="1" w:line="240" w:lineRule="auto"/>
        <w:ind w:firstLine="180"/>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w:t>
      </w:r>
    </w:p>
    <w:p w:rsidR="00FA199D" w:rsidRPr="00FA199D" w:rsidRDefault="00FA199D" w:rsidP="00FA199D">
      <w:pPr>
        <w:spacing w:before="100" w:beforeAutospacing="1" w:after="100" w:afterAutospacing="1" w:line="240" w:lineRule="auto"/>
        <w:ind w:firstLine="180"/>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Часть 1 Поступление в фонд учебников</w:t>
      </w:r>
    </w:p>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Часть 2 Выбытие из фонда учебников.</w:t>
      </w:r>
    </w:p>
    <w:p w:rsidR="00FA199D" w:rsidRPr="00FA199D" w:rsidRDefault="001C7408" w:rsidP="00FA199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Часть 3 Итоги  </w:t>
      </w:r>
      <w:r w:rsidR="00FA199D" w:rsidRPr="00FA199D">
        <w:rPr>
          <w:rFonts w:ascii="Times New Roman" w:eastAsia="Times New Roman" w:hAnsi="Times New Roman" w:cs="Times New Roman"/>
          <w:sz w:val="28"/>
          <w:szCs w:val="28"/>
          <w:lang w:eastAsia="ru-RU"/>
        </w:rPr>
        <w:t>движения  </w:t>
      </w:r>
      <w:r>
        <w:rPr>
          <w:rFonts w:ascii="Times New Roman" w:eastAsia="Times New Roman" w:hAnsi="Times New Roman" w:cs="Times New Roman"/>
          <w:sz w:val="28"/>
          <w:szCs w:val="28"/>
          <w:lang w:eastAsia="ru-RU"/>
        </w:rPr>
        <w:t> </w:t>
      </w:r>
      <w:r w:rsidR="00FA199D" w:rsidRPr="00FA199D">
        <w:rPr>
          <w:rFonts w:ascii="Times New Roman" w:eastAsia="Times New Roman" w:hAnsi="Times New Roman" w:cs="Times New Roman"/>
          <w:sz w:val="28"/>
          <w:szCs w:val="28"/>
          <w:lang w:eastAsia="ru-RU"/>
        </w:rPr>
        <w:t>фон</w:t>
      </w:r>
      <w:r>
        <w:rPr>
          <w:rFonts w:ascii="Times New Roman" w:eastAsia="Times New Roman" w:hAnsi="Times New Roman" w:cs="Times New Roman"/>
          <w:sz w:val="28"/>
          <w:szCs w:val="28"/>
          <w:lang w:eastAsia="ru-RU"/>
        </w:rPr>
        <w:t>да   </w:t>
      </w:r>
      <w:r w:rsidR="00FA199D" w:rsidRPr="00FA199D">
        <w:rPr>
          <w:rFonts w:ascii="Times New Roman" w:eastAsia="Times New Roman" w:hAnsi="Times New Roman" w:cs="Times New Roman"/>
          <w:sz w:val="28"/>
          <w:szCs w:val="28"/>
          <w:lang w:eastAsia="ru-RU"/>
        </w:rPr>
        <w:t>учебников.</w:t>
      </w:r>
    </w:p>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w:t>
      </w:r>
    </w:p>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xml:space="preserve">                                                                                                       </w:t>
      </w:r>
    </w:p>
    <w:p w:rsidR="001C7408" w:rsidRDefault="001C7408" w:rsidP="00FA199D">
      <w:pPr>
        <w:spacing w:before="100" w:beforeAutospacing="1" w:after="100" w:afterAutospacing="1" w:line="240" w:lineRule="auto"/>
        <w:rPr>
          <w:rFonts w:ascii="Times New Roman" w:eastAsia="Times New Roman" w:hAnsi="Times New Roman" w:cs="Times New Roman"/>
          <w:sz w:val="28"/>
          <w:szCs w:val="28"/>
          <w:lang w:eastAsia="ru-RU"/>
        </w:rPr>
      </w:pPr>
    </w:p>
    <w:p w:rsidR="001C7408" w:rsidRDefault="001C7408" w:rsidP="00FA199D">
      <w:pPr>
        <w:spacing w:before="100" w:beforeAutospacing="1" w:after="100" w:afterAutospacing="1" w:line="240" w:lineRule="auto"/>
        <w:rPr>
          <w:rFonts w:ascii="Times New Roman" w:eastAsia="Times New Roman" w:hAnsi="Times New Roman" w:cs="Times New Roman"/>
          <w:sz w:val="28"/>
          <w:szCs w:val="28"/>
          <w:lang w:eastAsia="ru-RU"/>
        </w:rPr>
      </w:pPr>
    </w:p>
    <w:p w:rsidR="001C7408" w:rsidRDefault="001C7408" w:rsidP="00FA199D">
      <w:pPr>
        <w:spacing w:before="100" w:beforeAutospacing="1" w:after="100" w:afterAutospacing="1" w:line="240" w:lineRule="auto"/>
        <w:rPr>
          <w:rFonts w:ascii="Times New Roman" w:eastAsia="Times New Roman" w:hAnsi="Times New Roman" w:cs="Times New Roman"/>
          <w:sz w:val="28"/>
          <w:szCs w:val="28"/>
          <w:lang w:eastAsia="ru-RU"/>
        </w:rPr>
      </w:pPr>
    </w:p>
    <w:p w:rsidR="00FA199D" w:rsidRPr="00FA199D" w:rsidRDefault="00FA199D" w:rsidP="001C7408">
      <w:pPr>
        <w:spacing w:before="100" w:beforeAutospacing="1" w:after="100" w:afterAutospacing="1" w:line="240" w:lineRule="auto"/>
        <w:ind w:left="4956" w:firstLine="708"/>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lastRenderedPageBreak/>
        <w:t xml:space="preserve">Приложение№2 </w:t>
      </w:r>
    </w:p>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Учетная карточка для картотеки учета учебников.</w:t>
      </w:r>
    </w:p>
    <w:tbl>
      <w:tblPr>
        <w:tblpPr w:leftFromText="180" w:rightFromText="180" w:vertAnchor="text" w:horzAnchor="margin" w:tblpXSpec="center" w:tblpY="126"/>
        <w:tblW w:w="10884" w:type="dxa"/>
        <w:tblCellMar>
          <w:left w:w="0" w:type="dxa"/>
          <w:right w:w="0" w:type="dxa"/>
        </w:tblCellMar>
        <w:tblLook w:val="04A0"/>
      </w:tblPr>
      <w:tblGrid>
        <w:gridCol w:w="1352"/>
        <w:gridCol w:w="2349"/>
        <w:gridCol w:w="1044"/>
        <w:gridCol w:w="1022"/>
        <w:gridCol w:w="1033"/>
        <w:gridCol w:w="1564"/>
        <w:gridCol w:w="1318"/>
        <w:gridCol w:w="1202"/>
      </w:tblGrid>
      <w:tr w:rsidR="00296BB9" w:rsidRPr="00FA199D" w:rsidTr="00296BB9">
        <w:trPr>
          <w:trHeight w:val="479"/>
        </w:trPr>
        <w:tc>
          <w:tcPr>
            <w:tcW w:w="13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96BB9" w:rsidRPr="00FA199D" w:rsidRDefault="00296BB9" w:rsidP="00296BB9">
            <w:pPr>
              <w:spacing w:before="100" w:beforeAutospacing="1" w:after="100" w:afterAutospacing="1" w:line="240" w:lineRule="auto"/>
              <w:ind w:left="180"/>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w:t>
            </w:r>
          </w:p>
          <w:p w:rsidR="00296BB9" w:rsidRPr="00FA199D" w:rsidRDefault="00296BB9" w:rsidP="00296BB9">
            <w:pPr>
              <w:spacing w:before="100" w:beforeAutospacing="1" w:after="100" w:afterAutospacing="1" w:line="240" w:lineRule="auto"/>
              <w:ind w:left="180"/>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w:t>
            </w:r>
          </w:p>
        </w:tc>
        <w:tc>
          <w:tcPr>
            <w:tcW w:w="2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96BB9" w:rsidRPr="00FA199D" w:rsidRDefault="00296BB9" w:rsidP="00296BB9">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xml:space="preserve">Регистрационный </w:t>
            </w:r>
          </w:p>
          <w:p w:rsidR="00296BB9" w:rsidRPr="00FA199D" w:rsidRDefault="00296BB9" w:rsidP="00296BB9">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номер</w:t>
            </w:r>
          </w:p>
          <w:p w:rsidR="00296BB9" w:rsidRPr="00FA199D" w:rsidRDefault="00296BB9" w:rsidP="00296BB9">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w:t>
            </w:r>
          </w:p>
        </w:tc>
        <w:tc>
          <w:tcPr>
            <w:tcW w:w="7183"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96BB9" w:rsidRPr="00FA199D" w:rsidRDefault="00296BB9" w:rsidP="00296BB9">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Полное библиографическое описание.</w:t>
            </w:r>
          </w:p>
          <w:p w:rsidR="00296BB9" w:rsidRPr="00FA199D" w:rsidRDefault="00296BB9" w:rsidP="00296BB9">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w:t>
            </w:r>
          </w:p>
        </w:tc>
      </w:tr>
      <w:tr w:rsidR="00296BB9" w:rsidRPr="00FA199D" w:rsidTr="00296BB9">
        <w:trPr>
          <w:trHeight w:val="278"/>
        </w:trPr>
        <w:tc>
          <w:tcPr>
            <w:tcW w:w="13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6BB9" w:rsidRPr="00FA199D" w:rsidRDefault="00296BB9" w:rsidP="00296BB9">
            <w:pPr>
              <w:spacing w:before="100" w:beforeAutospacing="1" w:after="100" w:afterAutospacing="1" w:line="240" w:lineRule="auto"/>
              <w:ind w:left="180"/>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val="en-US" w:eastAsia="ru-RU"/>
              </w:rPr>
              <w:t> </w:t>
            </w:r>
          </w:p>
        </w:tc>
        <w:tc>
          <w:tcPr>
            <w:tcW w:w="2349" w:type="dxa"/>
            <w:tcBorders>
              <w:top w:val="nil"/>
              <w:left w:val="nil"/>
              <w:bottom w:val="single" w:sz="8" w:space="0" w:color="auto"/>
              <w:right w:val="single" w:sz="8" w:space="0" w:color="auto"/>
            </w:tcBorders>
            <w:tcMar>
              <w:top w:w="0" w:type="dxa"/>
              <w:left w:w="108" w:type="dxa"/>
              <w:bottom w:w="0" w:type="dxa"/>
              <w:right w:w="108" w:type="dxa"/>
            </w:tcMar>
            <w:hideMark/>
          </w:tcPr>
          <w:p w:rsidR="00296BB9" w:rsidRPr="00FA199D" w:rsidRDefault="00296BB9" w:rsidP="00296BB9">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val="en-US" w:eastAsia="ru-RU"/>
              </w:rPr>
              <w:t> </w:t>
            </w:r>
          </w:p>
        </w:tc>
        <w:tc>
          <w:tcPr>
            <w:tcW w:w="7183"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296BB9" w:rsidRPr="00FA199D" w:rsidRDefault="00296BB9" w:rsidP="00296BB9">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val="en-US" w:eastAsia="ru-RU"/>
              </w:rPr>
              <w:t> </w:t>
            </w:r>
          </w:p>
        </w:tc>
      </w:tr>
      <w:tr w:rsidR="00296BB9" w:rsidRPr="00FA199D" w:rsidTr="00296BB9">
        <w:trPr>
          <w:trHeight w:val="355"/>
        </w:trPr>
        <w:tc>
          <w:tcPr>
            <w:tcW w:w="13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6BB9" w:rsidRPr="00FA199D" w:rsidRDefault="00296BB9" w:rsidP="00296BB9">
            <w:pPr>
              <w:spacing w:before="100" w:beforeAutospacing="1" w:after="100" w:afterAutospacing="1" w:line="240" w:lineRule="auto"/>
              <w:ind w:left="180"/>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Год издания</w:t>
            </w:r>
          </w:p>
        </w:tc>
        <w:tc>
          <w:tcPr>
            <w:tcW w:w="2349" w:type="dxa"/>
            <w:tcBorders>
              <w:top w:val="nil"/>
              <w:left w:val="nil"/>
              <w:bottom w:val="single" w:sz="8" w:space="0" w:color="auto"/>
              <w:right w:val="single" w:sz="8" w:space="0" w:color="auto"/>
            </w:tcBorders>
            <w:tcMar>
              <w:top w:w="0" w:type="dxa"/>
              <w:left w:w="108" w:type="dxa"/>
              <w:bottom w:w="0" w:type="dxa"/>
              <w:right w:w="108" w:type="dxa"/>
            </w:tcMar>
            <w:hideMark/>
          </w:tcPr>
          <w:p w:rsidR="00296BB9" w:rsidRPr="00FA199D" w:rsidRDefault="00296BB9" w:rsidP="00296BB9">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Количество экземпляров</w:t>
            </w:r>
          </w:p>
        </w:tc>
        <w:tc>
          <w:tcPr>
            <w:tcW w:w="1044" w:type="dxa"/>
            <w:tcBorders>
              <w:top w:val="nil"/>
              <w:left w:val="nil"/>
              <w:bottom w:val="single" w:sz="8" w:space="0" w:color="auto"/>
              <w:right w:val="single" w:sz="8" w:space="0" w:color="auto"/>
            </w:tcBorders>
            <w:tcMar>
              <w:top w:w="0" w:type="dxa"/>
              <w:left w:w="108" w:type="dxa"/>
              <w:bottom w:w="0" w:type="dxa"/>
              <w:right w:w="108" w:type="dxa"/>
            </w:tcMar>
            <w:hideMark/>
          </w:tcPr>
          <w:p w:rsidR="00296BB9" w:rsidRPr="00FA199D" w:rsidRDefault="00296BB9" w:rsidP="00296BB9">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Цена</w:t>
            </w:r>
          </w:p>
          <w:p w:rsidR="00296BB9" w:rsidRPr="00FA199D" w:rsidRDefault="00296BB9" w:rsidP="00296BB9">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одного экз.</w:t>
            </w: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rsidR="00296BB9" w:rsidRPr="00FA199D" w:rsidRDefault="00296BB9" w:rsidP="00296BB9">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w:t>
            </w:r>
          </w:p>
          <w:p w:rsidR="00296BB9" w:rsidRPr="00FA199D" w:rsidRDefault="00296BB9" w:rsidP="00296BB9">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Сумма</w:t>
            </w:r>
          </w:p>
        </w:tc>
        <w:tc>
          <w:tcPr>
            <w:tcW w:w="1033" w:type="dxa"/>
            <w:tcBorders>
              <w:top w:val="nil"/>
              <w:left w:val="nil"/>
              <w:bottom w:val="single" w:sz="8" w:space="0" w:color="auto"/>
              <w:right w:val="single" w:sz="8" w:space="0" w:color="auto"/>
            </w:tcBorders>
            <w:tcMar>
              <w:top w:w="0" w:type="dxa"/>
              <w:left w:w="108" w:type="dxa"/>
              <w:bottom w:w="0" w:type="dxa"/>
              <w:right w:w="108" w:type="dxa"/>
            </w:tcMar>
            <w:hideMark/>
          </w:tcPr>
          <w:p w:rsidR="00296BB9" w:rsidRPr="00FA199D" w:rsidRDefault="00296BB9" w:rsidP="00296BB9">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Запись в КСУ</w:t>
            </w:r>
          </w:p>
        </w:tc>
        <w:tc>
          <w:tcPr>
            <w:tcW w:w="1564" w:type="dxa"/>
            <w:tcBorders>
              <w:top w:val="nil"/>
              <w:left w:val="nil"/>
              <w:bottom w:val="single" w:sz="8" w:space="0" w:color="auto"/>
              <w:right w:val="single" w:sz="8" w:space="0" w:color="auto"/>
            </w:tcBorders>
            <w:tcMar>
              <w:top w:w="0" w:type="dxa"/>
              <w:left w:w="108" w:type="dxa"/>
              <w:bottom w:w="0" w:type="dxa"/>
              <w:right w:w="108" w:type="dxa"/>
            </w:tcMar>
            <w:hideMark/>
          </w:tcPr>
          <w:p w:rsidR="00296BB9" w:rsidRPr="00FA199D" w:rsidRDefault="00296BB9" w:rsidP="00296BB9">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Кто оплачивает</w:t>
            </w:r>
          </w:p>
        </w:tc>
        <w:tc>
          <w:tcPr>
            <w:tcW w:w="1318" w:type="dxa"/>
            <w:tcBorders>
              <w:top w:val="nil"/>
              <w:left w:val="nil"/>
              <w:bottom w:val="single" w:sz="8" w:space="0" w:color="auto"/>
              <w:right w:val="single" w:sz="8" w:space="0" w:color="auto"/>
            </w:tcBorders>
            <w:tcMar>
              <w:top w:w="0" w:type="dxa"/>
              <w:left w:w="108" w:type="dxa"/>
              <w:bottom w:w="0" w:type="dxa"/>
              <w:right w:w="108" w:type="dxa"/>
            </w:tcMar>
            <w:hideMark/>
          </w:tcPr>
          <w:p w:rsidR="00296BB9" w:rsidRPr="00FA199D" w:rsidRDefault="00296BB9" w:rsidP="00296BB9">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Выбытие</w:t>
            </w:r>
          </w:p>
        </w:tc>
        <w:tc>
          <w:tcPr>
            <w:tcW w:w="1202" w:type="dxa"/>
            <w:tcBorders>
              <w:top w:val="nil"/>
              <w:left w:val="nil"/>
              <w:bottom w:val="single" w:sz="8" w:space="0" w:color="auto"/>
              <w:right w:val="single" w:sz="8" w:space="0" w:color="auto"/>
            </w:tcBorders>
            <w:tcMar>
              <w:top w:w="0" w:type="dxa"/>
              <w:left w:w="108" w:type="dxa"/>
              <w:bottom w:w="0" w:type="dxa"/>
              <w:right w:w="108" w:type="dxa"/>
            </w:tcMar>
            <w:hideMark/>
          </w:tcPr>
          <w:p w:rsidR="00296BB9" w:rsidRPr="00FA199D" w:rsidRDefault="00296BB9" w:rsidP="00296BB9">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Состоит</w:t>
            </w:r>
          </w:p>
        </w:tc>
      </w:tr>
    </w:tbl>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w:t>
      </w:r>
    </w:p>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w:t>
      </w:r>
    </w:p>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xml:space="preserve">Приложение №3 </w:t>
      </w:r>
    </w:p>
    <w:tbl>
      <w:tblPr>
        <w:tblpPr w:leftFromText="180" w:rightFromText="180" w:vertAnchor="text"/>
        <w:tblW w:w="0" w:type="auto"/>
        <w:tblCellMar>
          <w:left w:w="0" w:type="dxa"/>
          <w:right w:w="0" w:type="dxa"/>
        </w:tblCellMar>
        <w:tblLook w:val="04A0"/>
      </w:tblPr>
      <w:tblGrid>
        <w:gridCol w:w="1025"/>
        <w:gridCol w:w="2160"/>
        <w:gridCol w:w="1172"/>
        <w:gridCol w:w="776"/>
        <w:gridCol w:w="959"/>
        <w:gridCol w:w="1025"/>
        <w:gridCol w:w="1455"/>
      </w:tblGrid>
      <w:tr w:rsidR="00FA199D" w:rsidRPr="00FA199D" w:rsidTr="00FA199D">
        <w:trPr>
          <w:trHeight w:val="540"/>
        </w:trPr>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Дата записи</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Автор и заглавие изданий</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Год издания</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Кол-во</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сумма</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записи</w:t>
            </w:r>
          </w:p>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в КСУ.</w:t>
            </w:r>
          </w:p>
        </w:tc>
        <w:tc>
          <w:tcPr>
            <w:tcW w:w="14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акта о выбытии</w:t>
            </w:r>
          </w:p>
        </w:tc>
      </w:tr>
      <w:tr w:rsidR="00FA199D" w:rsidRPr="00FA199D" w:rsidTr="00FA199D">
        <w:trPr>
          <w:trHeight w:val="1785"/>
        </w:trPr>
        <w:tc>
          <w:tcPr>
            <w:tcW w:w="7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w:t>
            </w:r>
          </w:p>
        </w:tc>
        <w:tc>
          <w:tcPr>
            <w:tcW w:w="1455" w:type="dxa"/>
            <w:tcBorders>
              <w:top w:val="nil"/>
              <w:left w:val="nil"/>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w:t>
            </w:r>
          </w:p>
        </w:tc>
      </w:tr>
    </w:tbl>
    <w:p w:rsidR="00296BB9" w:rsidRDefault="00296BB9" w:rsidP="00FA199D">
      <w:pPr>
        <w:spacing w:before="100" w:beforeAutospacing="1" w:after="100" w:afterAutospacing="1" w:line="240" w:lineRule="auto"/>
        <w:rPr>
          <w:rFonts w:ascii="Times New Roman" w:eastAsia="Times New Roman" w:hAnsi="Times New Roman" w:cs="Times New Roman"/>
          <w:sz w:val="28"/>
          <w:szCs w:val="28"/>
          <w:lang w:eastAsia="ru-RU"/>
        </w:rPr>
      </w:pPr>
    </w:p>
    <w:p w:rsidR="00296BB9" w:rsidRDefault="00296BB9" w:rsidP="00FA199D">
      <w:pPr>
        <w:spacing w:before="100" w:beforeAutospacing="1" w:after="100" w:afterAutospacing="1" w:line="240" w:lineRule="auto"/>
        <w:rPr>
          <w:rFonts w:ascii="Times New Roman" w:eastAsia="Times New Roman" w:hAnsi="Times New Roman" w:cs="Times New Roman"/>
          <w:sz w:val="28"/>
          <w:szCs w:val="28"/>
          <w:lang w:eastAsia="ru-RU"/>
        </w:rPr>
      </w:pPr>
    </w:p>
    <w:p w:rsidR="00296BB9" w:rsidRDefault="00296BB9" w:rsidP="00FA199D">
      <w:pPr>
        <w:spacing w:before="100" w:beforeAutospacing="1" w:after="100" w:afterAutospacing="1" w:line="240" w:lineRule="auto"/>
        <w:rPr>
          <w:rFonts w:ascii="Times New Roman" w:eastAsia="Times New Roman" w:hAnsi="Times New Roman" w:cs="Times New Roman"/>
          <w:sz w:val="28"/>
          <w:szCs w:val="28"/>
          <w:lang w:eastAsia="ru-RU"/>
        </w:rPr>
      </w:pPr>
    </w:p>
    <w:p w:rsidR="00296BB9" w:rsidRDefault="00296BB9" w:rsidP="00FA199D">
      <w:pPr>
        <w:spacing w:before="100" w:beforeAutospacing="1" w:after="100" w:afterAutospacing="1" w:line="240" w:lineRule="auto"/>
        <w:rPr>
          <w:rFonts w:ascii="Times New Roman" w:eastAsia="Times New Roman" w:hAnsi="Times New Roman" w:cs="Times New Roman"/>
          <w:sz w:val="28"/>
          <w:szCs w:val="28"/>
          <w:lang w:eastAsia="ru-RU"/>
        </w:rPr>
      </w:pPr>
    </w:p>
    <w:p w:rsidR="00296BB9" w:rsidRDefault="00296BB9" w:rsidP="00FA199D">
      <w:pPr>
        <w:spacing w:before="100" w:beforeAutospacing="1" w:after="100" w:afterAutospacing="1" w:line="240" w:lineRule="auto"/>
        <w:rPr>
          <w:rFonts w:ascii="Times New Roman" w:eastAsia="Times New Roman" w:hAnsi="Times New Roman" w:cs="Times New Roman"/>
          <w:sz w:val="28"/>
          <w:szCs w:val="28"/>
          <w:lang w:eastAsia="ru-RU"/>
        </w:rPr>
      </w:pPr>
    </w:p>
    <w:p w:rsidR="00296BB9" w:rsidRDefault="00296BB9" w:rsidP="00FA199D">
      <w:pPr>
        <w:spacing w:before="100" w:beforeAutospacing="1" w:after="100" w:afterAutospacing="1" w:line="240" w:lineRule="auto"/>
        <w:rPr>
          <w:rFonts w:ascii="Times New Roman" w:eastAsia="Times New Roman" w:hAnsi="Times New Roman" w:cs="Times New Roman"/>
          <w:sz w:val="28"/>
          <w:szCs w:val="28"/>
          <w:lang w:eastAsia="ru-RU"/>
        </w:rPr>
      </w:pPr>
    </w:p>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Тетрадь учета документов временного хранения</w:t>
      </w:r>
    </w:p>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w:t>
      </w:r>
      <w:r w:rsidR="00296BB9" w:rsidRPr="00FA199D">
        <w:rPr>
          <w:rFonts w:ascii="Times New Roman" w:eastAsia="Times New Roman" w:hAnsi="Times New Roman" w:cs="Times New Roman"/>
          <w:sz w:val="28"/>
          <w:szCs w:val="28"/>
          <w:lang w:eastAsia="ru-RU"/>
        </w:rPr>
        <w:t>Приложение №4</w:t>
      </w:r>
    </w:p>
    <w:tbl>
      <w:tblPr>
        <w:tblpPr w:leftFromText="180" w:rightFromText="180" w:vertAnchor="text"/>
        <w:tblW w:w="0" w:type="auto"/>
        <w:tblCellMar>
          <w:left w:w="0" w:type="dxa"/>
          <w:right w:w="0" w:type="dxa"/>
        </w:tblCellMar>
        <w:tblLook w:val="04A0"/>
      </w:tblPr>
      <w:tblGrid>
        <w:gridCol w:w="1025"/>
        <w:gridCol w:w="1980"/>
        <w:gridCol w:w="865"/>
        <w:gridCol w:w="1980"/>
        <w:gridCol w:w="3255"/>
      </w:tblGrid>
      <w:tr w:rsidR="00FA199D" w:rsidRPr="00FA199D" w:rsidTr="00296BB9">
        <w:trPr>
          <w:trHeight w:val="705"/>
        </w:trPr>
        <w:tc>
          <w:tcPr>
            <w:tcW w:w="10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Дата записи</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Фамилия, инициалы ученика</w:t>
            </w:r>
          </w:p>
        </w:tc>
        <w:tc>
          <w:tcPr>
            <w:tcW w:w="8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класс</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Автор, название утерянного учебника</w:t>
            </w:r>
          </w:p>
        </w:tc>
        <w:tc>
          <w:tcPr>
            <w:tcW w:w="32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Автор, название учебника, принятого взамен утерянного</w:t>
            </w:r>
          </w:p>
        </w:tc>
      </w:tr>
      <w:tr w:rsidR="00FA199D" w:rsidRPr="00FA199D" w:rsidTr="00296BB9">
        <w:trPr>
          <w:trHeight w:val="1080"/>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w:t>
            </w:r>
          </w:p>
        </w:tc>
        <w:tc>
          <w:tcPr>
            <w:tcW w:w="865" w:type="dxa"/>
            <w:tcBorders>
              <w:top w:val="nil"/>
              <w:left w:val="nil"/>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w:t>
            </w:r>
          </w:p>
        </w:tc>
        <w:tc>
          <w:tcPr>
            <w:tcW w:w="3255" w:type="dxa"/>
            <w:tcBorders>
              <w:top w:val="nil"/>
              <w:left w:val="nil"/>
              <w:bottom w:val="single" w:sz="8" w:space="0" w:color="auto"/>
              <w:right w:val="single" w:sz="8" w:space="0" w:color="auto"/>
            </w:tcBorders>
            <w:tcMar>
              <w:top w:w="0" w:type="dxa"/>
              <w:left w:w="108" w:type="dxa"/>
              <w:bottom w:w="0" w:type="dxa"/>
              <w:right w:w="108" w:type="dxa"/>
            </w:tcMar>
            <w:hideMark/>
          </w:tcPr>
          <w:p w:rsidR="00FA199D" w:rsidRPr="00FA199D" w:rsidRDefault="00FA199D" w:rsidP="00FA199D">
            <w:pPr>
              <w:spacing w:before="100" w:beforeAutospacing="1" w:after="100" w:afterAutospacing="1" w:line="240" w:lineRule="auto"/>
              <w:rPr>
                <w:rFonts w:ascii="Times New Roman" w:eastAsia="Times New Roman" w:hAnsi="Times New Roman" w:cs="Times New Roman"/>
                <w:sz w:val="24"/>
                <w:szCs w:val="24"/>
                <w:lang w:eastAsia="ru-RU"/>
              </w:rPr>
            </w:pPr>
            <w:r w:rsidRPr="00FA199D">
              <w:rPr>
                <w:rFonts w:ascii="Times New Roman" w:eastAsia="Times New Roman" w:hAnsi="Times New Roman" w:cs="Times New Roman"/>
                <w:sz w:val="28"/>
                <w:szCs w:val="28"/>
                <w:lang w:eastAsia="ru-RU"/>
              </w:rPr>
              <w:t> </w:t>
            </w:r>
          </w:p>
        </w:tc>
      </w:tr>
    </w:tbl>
    <w:p w:rsidR="00296BB9" w:rsidRDefault="00296BB9" w:rsidP="00FA199D">
      <w:pPr>
        <w:spacing w:before="100" w:beforeAutospacing="1" w:after="100" w:afterAutospacing="1" w:line="240" w:lineRule="auto"/>
        <w:rPr>
          <w:rFonts w:ascii="Times New Roman" w:eastAsia="Times New Roman" w:hAnsi="Times New Roman" w:cs="Times New Roman"/>
          <w:sz w:val="28"/>
          <w:szCs w:val="28"/>
          <w:lang w:eastAsia="ru-RU"/>
        </w:rPr>
      </w:pPr>
      <w:r w:rsidRPr="00FA199D">
        <w:rPr>
          <w:rFonts w:ascii="Times New Roman" w:eastAsia="Times New Roman" w:hAnsi="Times New Roman" w:cs="Times New Roman"/>
          <w:sz w:val="28"/>
          <w:szCs w:val="28"/>
          <w:lang w:eastAsia="ru-RU"/>
        </w:rPr>
        <w:t>Тетрадь учета учебников утерянных  и принятых взамен</w:t>
      </w:r>
    </w:p>
    <w:p w:rsidR="006C7B71" w:rsidRPr="00296BB9" w:rsidRDefault="006C7B71" w:rsidP="00296BB9">
      <w:pPr>
        <w:spacing w:before="100" w:beforeAutospacing="1" w:after="100" w:afterAutospacing="1" w:line="240" w:lineRule="auto"/>
        <w:rPr>
          <w:rFonts w:ascii="Times New Roman" w:eastAsia="Times New Roman" w:hAnsi="Times New Roman" w:cs="Times New Roman"/>
          <w:sz w:val="24"/>
          <w:szCs w:val="24"/>
          <w:lang w:eastAsia="ru-RU"/>
        </w:rPr>
      </w:pPr>
    </w:p>
    <w:sectPr w:rsidR="006C7B71" w:rsidRPr="00296BB9" w:rsidSect="006C7B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A199D"/>
    <w:rsid w:val="001C7408"/>
    <w:rsid w:val="00280DE5"/>
    <w:rsid w:val="00296BB9"/>
    <w:rsid w:val="003C04AC"/>
    <w:rsid w:val="006C7B71"/>
    <w:rsid w:val="00F20A74"/>
    <w:rsid w:val="00FA19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B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19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basedOn w:val="a"/>
    <w:rsid w:val="00FA19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9646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83C7E-DF17-449D-AA3A-538FFE10D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1115</Words>
  <Characters>6362</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cp:revision>
  <dcterms:created xsi:type="dcterms:W3CDTF">2011-06-02T10:27:00Z</dcterms:created>
  <dcterms:modified xsi:type="dcterms:W3CDTF">2011-06-16T09:02:00Z</dcterms:modified>
</cp:coreProperties>
</file>