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450" w:type="dxa"/>
        <w:tblCellSpacing w:w="0" w:type="dxa"/>
        <w:tblCellMar>
          <w:left w:w="0" w:type="dxa"/>
          <w:right w:w="0" w:type="dxa"/>
        </w:tblCellMar>
        <w:tblLook w:val="04A0" w:firstRow="1" w:lastRow="0" w:firstColumn="1" w:lastColumn="0" w:noHBand="0" w:noVBand="1"/>
      </w:tblPr>
      <w:tblGrid>
        <w:gridCol w:w="12356"/>
        <w:gridCol w:w="94"/>
      </w:tblGrid>
      <w:tr w:rsidR="001D11BE" w:rsidRPr="00293D79" w:rsidTr="001D11BE">
        <w:trPr>
          <w:tblCellSpacing w:w="0" w:type="dxa"/>
        </w:trPr>
        <w:tc>
          <w:tcPr>
            <w:tcW w:w="7905" w:type="dxa"/>
            <w:shd w:val="clear" w:color="auto" w:fill="FFFFFF"/>
            <w:hideMark/>
          </w:tcPr>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sz w:val="24"/>
                <w:szCs w:val="24"/>
                <w:lang w:eastAsia="ru-RU"/>
              </w:rPr>
              <w:t>НОРМАТИВНЫЕ ДОКУМЕНТЫ ОБ УЧЕТЕ БИБЛИОТЕЧНОГО ФОНДА БИБЛИОТЕК ОБРАЗОВАТЕЛЬНЫХ УЧРЕЖДЕНИЙ</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sz w:val="24"/>
                <w:szCs w:val="24"/>
                <w:lang w:eastAsia="ru-RU"/>
              </w:rPr>
              <w:t>Приказ Министерства образования Российской Федерации</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sz w:val="24"/>
                <w:szCs w:val="24"/>
                <w:lang w:eastAsia="ru-RU"/>
              </w:rPr>
              <w:t>от 24 августа 2000г. №2488</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293D79" w:rsidP="001D11BE">
            <w:pPr>
              <w:spacing w:after="0" w:line="240" w:lineRule="auto"/>
              <w:ind w:firstLine="60"/>
              <w:rPr>
                <w:rFonts w:ascii="Times New Roman" w:eastAsia="Times New Roman" w:hAnsi="Times New Roman" w:cs="Times New Roman"/>
                <w:sz w:val="24"/>
                <w:szCs w:val="24"/>
                <w:lang w:eastAsia="ru-RU"/>
              </w:rPr>
            </w:pPr>
            <w:hyperlink r:id="rId4" w:history="1">
              <w:r w:rsidR="001D11BE" w:rsidRPr="00293D79">
                <w:rPr>
                  <w:rFonts w:ascii="Times New Roman" w:eastAsia="Times New Roman" w:hAnsi="Times New Roman" w:cs="Times New Roman"/>
                  <w:color w:val="0000FF"/>
                  <w:sz w:val="24"/>
                  <w:szCs w:val="24"/>
                  <w:u w:val="single"/>
                  <w:lang w:eastAsia="ru-RU"/>
                </w:rPr>
                <w:t>Приложения 1. Формы документации по учету библиотечного фонда</w:t>
              </w:r>
            </w:hyperlink>
          </w:p>
          <w:p w:rsidR="001D11BE" w:rsidRPr="00293D79" w:rsidRDefault="00293D79" w:rsidP="001D11BE">
            <w:pPr>
              <w:spacing w:after="0" w:line="240" w:lineRule="auto"/>
              <w:ind w:firstLine="60"/>
              <w:rPr>
                <w:rFonts w:ascii="Times New Roman" w:eastAsia="Times New Roman" w:hAnsi="Times New Roman" w:cs="Times New Roman"/>
                <w:sz w:val="24"/>
                <w:szCs w:val="24"/>
                <w:lang w:eastAsia="ru-RU"/>
              </w:rPr>
            </w:pPr>
            <w:hyperlink r:id="rId5" w:history="1">
              <w:r w:rsidR="001D11BE" w:rsidRPr="00293D79">
                <w:rPr>
                  <w:rFonts w:ascii="Times New Roman" w:eastAsia="Times New Roman" w:hAnsi="Times New Roman" w:cs="Times New Roman"/>
                  <w:color w:val="0000FF"/>
                  <w:sz w:val="24"/>
                  <w:szCs w:val="24"/>
                  <w:u w:val="single"/>
                  <w:lang w:eastAsia="ru-RU"/>
                </w:rPr>
                <w:t>Приложения 2. Методические рекомендации по применению "Инструкции об учете библиотечного фонда" в библиотеках образовательных учреждений.</w:t>
              </w:r>
            </w:hyperlink>
          </w:p>
          <w:p w:rsidR="001D11BE" w:rsidRPr="00293D79" w:rsidRDefault="001D11BE" w:rsidP="001D11BE">
            <w:pPr>
              <w:spacing w:after="0" w:line="240" w:lineRule="auto"/>
              <w:ind w:firstLine="60"/>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w:t>
            </w:r>
            <w:hyperlink r:id="rId6" w:history="1">
              <w:r w:rsidRPr="00293D79">
                <w:rPr>
                  <w:rFonts w:ascii="Times New Roman" w:eastAsia="Times New Roman" w:hAnsi="Times New Roman" w:cs="Times New Roman"/>
                  <w:color w:val="0000FF"/>
                  <w:sz w:val="24"/>
                  <w:szCs w:val="24"/>
                  <w:u w:val="single"/>
                  <w:lang w:eastAsia="ru-RU"/>
                </w:rPr>
                <w:t>Книга суммарного учета фонда библиотеки высшего учебного заведения</w:t>
              </w:r>
            </w:hyperlink>
          </w:p>
          <w:p w:rsidR="001D11BE" w:rsidRPr="00293D79" w:rsidRDefault="001D11BE" w:rsidP="001D11BE">
            <w:pPr>
              <w:widowControl w:val="0"/>
              <w:shd w:val="clear" w:color="auto" w:fill="FFFFFF"/>
              <w:spacing w:before="48" w:after="0" w:line="240" w:lineRule="auto"/>
              <w:ind w:left="10" w:right="14" w:hanging="10"/>
              <w:jc w:val="both"/>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w:t>
            </w:r>
          </w:p>
          <w:p w:rsidR="001D11BE" w:rsidRPr="00293D79" w:rsidRDefault="001D11BE" w:rsidP="001D11BE">
            <w:pPr>
              <w:widowControl w:val="0"/>
              <w:shd w:val="clear" w:color="auto" w:fill="FFFFFF"/>
              <w:spacing w:before="48" w:after="0" w:line="240" w:lineRule="auto"/>
              <w:ind w:left="10" w:right="14" w:hanging="10"/>
              <w:jc w:val="both"/>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В целях сохранности фонда, установления единого порядка учета библиотечных документов, создания условий для совершенствования организации труда и внедрения средств компьютеризации и механизации в библиотеках образовательных учреждений    ПРИКАЗЫВАЮ:</w:t>
            </w:r>
          </w:p>
          <w:p w:rsidR="001D11BE" w:rsidRPr="00293D79" w:rsidRDefault="001D11BE" w:rsidP="001D11BE">
            <w:pPr>
              <w:widowControl w:val="0"/>
              <w:shd w:val="clear" w:color="auto" w:fill="FFFFFF"/>
              <w:spacing w:after="0" w:line="240" w:lineRule="auto"/>
              <w:ind w:left="5" w:right="14" w:hanging="10"/>
              <w:jc w:val="both"/>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1. </w:t>
            </w:r>
            <w:proofErr w:type="gramStart"/>
            <w:r w:rsidRPr="00293D79">
              <w:rPr>
                <w:rFonts w:ascii="Times New Roman" w:eastAsia="Times New Roman" w:hAnsi="Times New Roman" w:cs="Times New Roman"/>
                <w:sz w:val="24"/>
                <w:szCs w:val="24"/>
                <w:lang w:eastAsia="ru-RU"/>
              </w:rPr>
              <w:t>Руководствоваться  приказом</w:t>
            </w:r>
            <w:proofErr w:type="gramEnd"/>
            <w:r w:rsidRPr="00293D79">
              <w:rPr>
                <w:rFonts w:ascii="Times New Roman" w:eastAsia="Times New Roman" w:hAnsi="Times New Roman" w:cs="Times New Roman"/>
                <w:sz w:val="24"/>
                <w:szCs w:val="24"/>
                <w:lang w:eastAsia="ru-RU"/>
              </w:rPr>
              <w:t xml:space="preserve">  Минкультуры России от 02.12.98 № 590 «Инструкция об учете библиотечного фонда» для учета фонда   библиотек   образовательных   учреждений (приложение 1).</w:t>
            </w:r>
          </w:p>
          <w:p w:rsidR="001D11BE" w:rsidRPr="00293D79" w:rsidRDefault="001D11BE" w:rsidP="001D11BE">
            <w:pPr>
              <w:widowControl w:val="0"/>
              <w:shd w:val="clear" w:color="auto" w:fill="FFFFFF"/>
              <w:spacing w:after="0" w:line="240" w:lineRule="auto"/>
              <w:ind w:left="5" w:right="24" w:hanging="10"/>
              <w:jc w:val="both"/>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2. Утвердить методические рекомендации по применению «Инст</w:t>
            </w:r>
            <w:r w:rsidRPr="00293D79">
              <w:rPr>
                <w:rFonts w:ascii="Times New Roman" w:eastAsia="Times New Roman" w:hAnsi="Times New Roman" w:cs="Times New Roman"/>
                <w:sz w:val="24"/>
                <w:szCs w:val="24"/>
                <w:lang w:eastAsia="ru-RU"/>
              </w:rPr>
              <w:softHyphen/>
              <w:t>рукции об учете библиотечного фонда» в библиотеках образователь</w:t>
            </w:r>
            <w:r w:rsidRPr="00293D79">
              <w:rPr>
                <w:rFonts w:ascii="Times New Roman" w:eastAsia="Times New Roman" w:hAnsi="Times New Roman" w:cs="Times New Roman"/>
                <w:sz w:val="24"/>
                <w:szCs w:val="24"/>
                <w:lang w:eastAsia="ru-RU"/>
              </w:rPr>
              <w:softHyphen/>
              <w:t>ных учреждений (приложение 2) (далее — Методические рекоменда</w:t>
            </w:r>
            <w:r w:rsidRPr="00293D79">
              <w:rPr>
                <w:rFonts w:ascii="Times New Roman" w:eastAsia="Times New Roman" w:hAnsi="Times New Roman" w:cs="Times New Roman"/>
                <w:sz w:val="24"/>
                <w:szCs w:val="24"/>
                <w:lang w:eastAsia="ru-RU"/>
              </w:rPr>
              <w:softHyphen/>
              <w:t>ции).</w:t>
            </w:r>
          </w:p>
          <w:p w:rsidR="001D11BE" w:rsidRPr="00293D79" w:rsidRDefault="001D11BE" w:rsidP="001D11BE">
            <w:pPr>
              <w:widowControl w:val="0"/>
              <w:shd w:val="clear" w:color="auto" w:fill="FFFFFF"/>
              <w:spacing w:after="0" w:line="240" w:lineRule="auto"/>
              <w:ind w:left="10" w:right="24" w:hanging="10"/>
              <w:jc w:val="both"/>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3. </w:t>
            </w:r>
            <w:proofErr w:type="gramStart"/>
            <w:r w:rsidRPr="00293D79">
              <w:rPr>
                <w:rFonts w:ascii="Times New Roman" w:eastAsia="Times New Roman" w:hAnsi="Times New Roman" w:cs="Times New Roman"/>
                <w:sz w:val="24"/>
                <w:szCs w:val="24"/>
                <w:lang w:eastAsia="ru-RU"/>
              </w:rPr>
              <w:t>Контроль  за</w:t>
            </w:r>
            <w:proofErr w:type="gramEnd"/>
            <w:r w:rsidRPr="00293D79">
              <w:rPr>
                <w:rFonts w:ascii="Times New Roman" w:eastAsia="Times New Roman" w:hAnsi="Times New Roman" w:cs="Times New Roman"/>
                <w:sz w:val="24"/>
                <w:szCs w:val="24"/>
                <w:lang w:eastAsia="ru-RU"/>
              </w:rPr>
              <w:t xml:space="preserve">  исполнением настоящего приказа оставляю за со</w:t>
            </w:r>
            <w:r w:rsidRPr="00293D79">
              <w:rPr>
                <w:rFonts w:ascii="Times New Roman" w:eastAsia="Times New Roman" w:hAnsi="Times New Roman" w:cs="Times New Roman"/>
                <w:sz w:val="24"/>
                <w:szCs w:val="24"/>
                <w:lang w:eastAsia="ru-RU"/>
              </w:rPr>
              <w:softHyphen/>
              <w:t>бой.</w:t>
            </w:r>
          </w:p>
          <w:p w:rsidR="001D11BE" w:rsidRPr="00293D79" w:rsidRDefault="001D11BE" w:rsidP="001D11BE">
            <w:pPr>
              <w:spacing w:after="0" w:line="240" w:lineRule="auto"/>
              <w:ind w:firstLine="60"/>
              <w:jc w:val="right"/>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spacing w:after="0" w:line="240" w:lineRule="auto"/>
              <w:ind w:firstLine="60"/>
              <w:jc w:val="right"/>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i/>
                <w:iCs/>
                <w:sz w:val="24"/>
                <w:szCs w:val="24"/>
                <w:lang w:eastAsia="ru-RU"/>
              </w:rPr>
              <w:t xml:space="preserve">Заместитель министра </w:t>
            </w:r>
            <w:proofErr w:type="spellStart"/>
            <w:r w:rsidRPr="00293D79">
              <w:rPr>
                <w:rFonts w:ascii="Times New Roman" w:eastAsia="Times New Roman" w:hAnsi="Times New Roman" w:cs="Times New Roman"/>
                <w:b/>
                <w:bCs/>
                <w:i/>
                <w:iCs/>
                <w:sz w:val="24"/>
                <w:szCs w:val="24"/>
                <w:lang w:eastAsia="ru-RU"/>
              </w:rPr>
              <w:t>В.А.Болотов</w:t>
            </w:r>
            <w:proofErr w:type="spellEnd"/>
          </w:p>
          <w:p w:rsidR="001D11BE" w:rsidRPr="00293D79" w:rsidRDefault="001D11BE" w:rsidP="001D11BE">
            <w:pPr>
              <w:spacing w:after="0" w:line="240" w:lineRule="auto"/>
              <w:ind w:firstLine="60"/>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spacing w:after="0" w:line="240" w:lineRule="auto"/>
              <w:ind w:firstLine="60"/>
              <w:jc w:val="right"/>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i/>
                <w:iCs/>
                <w:sz w:val="24"/>
                <w:szCs w:val="24"/>
                <w:lang w:eastAsia="ru-RU"/>
              </w:rPr>
              <w:t>Приложение 1 к приказу</w:t>
            </w:r>
          </w:p>
          <w:p w:rsidR="001D11BE" w:rsidRPr="00293D79" w:rsidRDefault="001D11BE" w:rsidP="001D11BE">
            <w:pPr>
              <w:spacing w:after="0" w:line="240" w:lineRule="auto"/>
              <w:ind w:firstLine="60"/>
              <w:jc w:val="right"/>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i/>
                <w:iCs/>
                <w:sz w:val="24"/>
                <w:szCs w:val="24"/>
                <w:lang w:eastAsia="ru-RU"/>
              </w:rPr>
              <w:t>Минобразования России</w:t>
            </w:r>
          </w:p>
          <w:p w:rsidR="001D11BE" w:rsidRPr="00293D79" w:rsidRDefault="001D11BE" w:rsidP="001D11BE">
            <w:pPr>
              <w:spacing w:after="0" w:line="240" w:lineRule="auto"/>
              <w:ind w:firstLine="60"/>
              <w:jc w:val="right"/>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i/>
                <w:iCs/>
                <w:sz w:val="24"/>
                <w:szCs w:val="24"/>
                <w:lang w:eastAsia="ru-RU"/>
              </w:rPr>
              <w:t>от 24.08.2000№2488</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sz w:val="24"/>
                <w:szCs w:val="24"/>
                <w:lang w:eastAsia="ru-RU"/>
              </w:rPr>
              <w:t>Об утверждении "Инструкции об учете библиотечного фонда"</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sz w:val="24"/>
                <w:szCs w:val="24"/>
                <w:lang w:eastAsia="ru-RU"/>
              </w:rPr>
              <w:t>Приказ Министерства культуры Российской Федерации</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sz w:val="24"/>
                <w:szCs w:val="24"/>
                <w:lang w:eastAsia="ru-RU"/>
              </w:rPr>
              <w:t>от 2 декабря 1998г. №590</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widowControl w:val="0"/>
              <w:shd w:val="clear" w:color="auto" w:fill="FFFFFF"/>
              <w:spacing w:before="53" w:after="0" w:line="240" w:lineRule="auto"/>
              <w:ind w:right="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1. Утвердить «Инструкцию об учете библиотечного фонда» (при</w:t>
            </w:r>
            <w:r w:rsidRPr="00293D79">
              <w:rPr>
                <w:rFonts w:ascii="Times New Roman" w:eastAsia="Times New Roman" w:hAnsi="Times New Roman" w:cs="Times New Roman"/>
                <w:color w:val="000000"/>
                <w:sz w:val="24"/>
                <w:szCs w:val="24"/>
                <w:lang w:eastAsia="ru-RU"/>
              </w:rPr>
              <w:softHyphen/>
              <w:t>ложение).</w:t>
            </w:r>
          </w:p>
          <w:p w:rsidR="001D11BE" w:rsidRPr="00293D79" w:rsidRDefault="001D11BE" w:rsidP="001D11BE">
            <w:pPr>
              <w:widowControl w:val="0"/>
              <w:shd w:val="clear" w:color="auto" w:fill="FFFFFF"/>
              <w:spacing w:after="0" w:line="240" w:lineRule="auto"/>
              <w:ind w:left="5" w:right="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2. Управлению библиотек, науки   и   информатизации (Е.И.Кузьмин) направить «Инструкцию об учете библиотечного фонда» в территориальные органы управления культуры, федеральные библиотеки, высшие учебные заведения, готовящие библиотечные кадры, библиотечные техникумы и  в  Институт   переподготовки   работников   </w:t>
            </w:r>
            <w:r w:rsidRPr="00293D79">
              <w:rPr>
                <w:rFonts w:ascii="Times New Roman" w:eastAsia="Times New Roman" w:hAnsi="Times New Roman" w:cs="Times New Roman"/>
                <w:sz w:val="24"/>
                <w:szCs w:val="24"/>
                <w:lang w:eastAsia="ru-RU"/>
              </w:rPr>
              <w:lastRenderedPageBreak/>
              <w:t>искусства, культуры   и   туризма.</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3. Контроль  за выполнением приказа возложить на заместителя министра В.П.Демина</w:t>
            </w:r>
          </w:p>
          <w:p w:rsidR="001D11BE" w:rsidRPr="00293D79" w:rsidRDefault="001D11BE" w:rsidP="001D11BE">
            <w:pPr>
              <w:widowControl w:val="0"/>
              <w:shd w:val="clear" w:color="auto" w:fill="FFFFFF"/>
              <w:spacing w:after="0" w:line="240" w:lineRule="auto"/>
              <w:ind w:left="5" w:right="14"/>
              <w:jc w:val="right"/>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color w:val="000000"/>
                <w:sz w:val="24"/>
                <w:szCs w:val="24"/>
                <w:lang w:eastAsia="ru-RU"/>
              </w:rPr>
              <w:t>Министр В.К.Егоров</w:t>
            </w:r>
          </w:p>
          <w:p w:rsidR="001D11BE" w:rsidRPr="00293D79" w:rsidRDefault="001D11BE" w:rsidP="001D11BE">
            <w:pPr>
              <w:spacing w:after="0" w:line="240" w:lineRule="auto"/>
              <w:ind w:firstLine="60"/>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spacing w:after="0" w:line="240" w:lineRule="auto"/>
              <w:ind w:firstLine="60"/>
              <w:jc w:val="right"/>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Приложение к приказу министра культуры</w:t>
            </w:r>
          </w:p>
          <w:p w:rsidR="001D11BE" w:rsidRPr="00293D79" w:rsidRDefault="001D11BE" w:rsidP="001D11BE">
            <w:pPr>
              <w:spacing w:after="0" w:line="240" w:lineRule="auto"/>
              <w:ind w:firstLine="60"/>
              <w:jc w:val="right"/>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Российской Федерации</w:t>
            </w:r>
          </w:p>
          <w:p w:rsidR="001D11BE" w:rsidRPr="00293D79" w:rsidRDefault="001D11BE" w:rsidP="001D11BE">
            <w:pPr>
              <w:spacing w:after="0" w:line="240" w:lineRule="auto"/>
              <w:ind w:firstLine="60"/>
              <w:jc w:val="right"/>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от 02.12.98 №590</w:t>
            </w:r>
          </w:p>
          <w:p w:rsidR="001D11BE" w:rsidRPr="00293D79" w:rsidRDefault="001D11BE" w:rsidP="001D11BE">
            <w:pPr>
              <w:spacing w:after="0" w:line="240" w:lineRule="auto"/>
              <w:ind w:firstLine="60"/>
              <w:jc w:val="right"/>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sz w:val="24"/>
                <w:szCs w:val="24"/>
                <w:lang w:eastAsia="ru-RU"/>
              </w:rPr>
              <w:t>ИНСТРУКЦИЯ</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sz w:val="24"/>
                <w:szCs w:val="24"/>
                <w:lang w:eastAsia="ru-RU"/>
              </w:rPr>
              <w:t>ОБ УЧЕТЕ БИБЛИОТЕЧНОГО ФОНДА</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spacing w:after="0" w:line="240" w:lineRule="auto"/>
              <w:ind w:firstLine="60"/>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xml:space="preserve">    Настоящая Инструкция обязательна для применения в государ</w:t>
            </w:r>
            <w:r w:rsidRPr="00293D79">
              <w:rPr>
                <w:rFonts w:ascii="Times New Roman" w:eastAsia="Times New Roman" w:hAnsi="Times New Roman" w:cs="Times New Roman"/>
                <w:color w:val="000000"/>
                <w:sz w:val="24"/>
                <w:szCs w:val="24"/>
                <w:lang w:eastAsia="ru-RU"/>
              </w:rPr>
              <w:softHyphen/>
              <w:t>ственных и муниципальных библиотеках Российской Федерации. Она определяет общие правила учета документов, составляющих библиотечный фонд, независимо от статуса библиотеки, структуры ее фонда, организационно-</w:t>
            </w:r>
            <w:proofErr w:type="gramStart"/>
            <w:r w:rsidRPr="00293D79">
              <w:rPr>
                <w:rFonts w:ascii="Times New Roman" w:eastAsia="Times New Roman" w:hAnsi="Times New Roman" w:cs="Times New Roman"/>
                <w:color w:val="000000"/>
                <w:sz w:val="24"/>
                <w:szCs w:val="24"/>
                <w:lang w:eastAsia="ru-RU"/>
              </w:rPr>
              <w:t>технологических  особенностей</w:t>
            </w:r>
            <w:proofErr w:type="gramEnd"/>
            <w:r w:rsidRPr="00293D79">
              <w:rPr>
                <w:rFonts w:ascii="Times New Roman" w:eastAsia="Times New Roman" w:hAnsi="Times New Roman" w:cs="Times New Roman"/>
                <w:color w:val="000000"/>
                <w:sz w:val="24"/>
                <w:szCs w:val="24"/>
                <w:lang w:eastAsia="ru-RU"/>
              </w:rPr>
              <w:t>*.</w:t>
            </w:r>
          </w:p>
          <w:p w:rsidR="001D11BE" w:rsidRPr="00293D79" w:rsidRDefault="001D11BE" w:rsidP="001D11BE">
            <w:pPr>
              <w:spacing w:after="0" w:line="240" w:lineRule="auto"/>
              <w:ind w:firstLine="60"/>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color w:val="000000"/>
                <w:sz w:val="24"/>
                <w:szCs w:val="24"/>
                <w:lang w:eastAsia="ru-RU"/>
              </w:rPr>
              <w:t>1. Основные понятия</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widowControl w:val="0"/>
              <w:shd w:val="clear" w:color="auto" w:fill="FFFFFF"/>
              <w:spacing w:before="72" w:after="0" w:line="240" w:lineRule="auto"/>
              <w:ind w:left="19" w:right="24" w:hanging="19"/>
              <w:jc w:val="both"/>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Для целей настоящей Инструкции используются следующие по</w:t>
            </w:r>
            <w:r w:rsidRPr="00293D79">
              <w:rPr>
                <w:rFonts w:ascii="Times New Roman" w:eastAsia="Times New Roman" w:hAnsi="Times New Roman" w:cs="Times New Roman"/>
                <w:color w:val="000000"/>
                <w:sz w:val="24"/>
                <w:szCs w:val="24"/>
                <w:lang w:eastAsia="ru-RU"/>
              </w:rPr>
              <w:softHyphen/>
              <w:t>нятия:</w:t>
            </w:r>
          </w:p>
          <w:p w:rsidR="001D11BE" w:rsidRPr="00293D79" w:rsidRDefault="001D11BE" w:rsidP="001D11BE">
            <w:pPr>
              <w:widowControl w:val="0"/>
              <w:shd w:val="clear" w:color="auto" w:fill="FFFFFF"/>
              <w:spacing w:after="0" w:line="240" w:lineRule="auto"/>
              <w:ind w:left="19" w:right="19" w:hanging="19"/>
              <w:jc w:val="both"/>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1.1. </w:t>
            </w:r>
            <w:r w:rsidRPr="00293D79">
              <w:rPr>
                <w:rFonts w:ascii="Times New Roman" w:eastAsia="Times New Roman" w:hAnsi="Times New Roman" w:cs="Times New Roman"/>
                <w:i/>
                <w:sz w:val="24"/>
                <w:szCs w:val="24"/>
                <w:lang w:eastAsia="ru-RU"/>
              </w:rPr>
              <w:t xml:space="preserve">Архивный документ - </w:t>
            </w:r>
            <w:r w:rsidRPr="00293D79">
              <w:rPr>
                <w:rFonts w:ascii="Times New Roman" w:eastAsia="Times New Roman" w:hAnsi="Times New Roman" w:cs="Times New Roman"/>
                <w:sz w:val="24"/>
                <w:szCs w:val="24"/>
                <w:lang w:eastAsia="ru-RU"/>
              </w:rPr>
              <w:t>документ, сохраняемый или подлежащий сохранению в силу его значимости для общества, а равно имеющий ценность для собственника.</w:t>
            </w:r>
          </w:p>
          <w:p w:rsidR="001D11BE" w:rsidRPr="00293D79" w:rsidRDefault="001D11BE" w:rsidP="001D11BE">
            <w:pPr>
              <w:widowControl w:val="0"/>
              <w:shd w:val="clear" w:color="auto" w:fill="FFFFFF"/>
              <w:spacing w:after="0" w:line="240" w:lineRule="auto"/>
              <w:ind w:left="19" w:right="14" w:hanging="19"/>
              <w:jc w:val="both"/>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1.2. </w:t>
            </w:r>
            <w:r w:rsidRPr="00293D79">
              <w:rPr>
                <w:rFonts w:ascii="Times New Roman" w:eastAsia="Times New Roman" w:hAnsi="Times New Roman" w:cs="Times New Roman"/>
                <w:i/>
                <w:sz w:val="24"/>
                <w:szCs w:val="24"/>
                <w:lang w:eastAsia="ru-RU"/>
              </w:rPr>
              <w:t xml:space="preserve">Аудиовизуальный документ (АВД) - </w:t>
            </w:r>
            <w:r w:rsidRPr="00293D79">
              <w:rPr>
                <w:rFonts w:ascii="Times New Roman" w:eastAsia="Times New Roman" w:hAnsi="Times New Roman" w:cs="Times New Roman"/>
                <w:sz w:val="24"/>
                <w:szCs w:val="24"/>
                <w:lang w:eastAsia="ru-RU"/>
              </w:rPr>
              <w:t>документ, содержащий изобразительную и/или звуковую и текстовую информацию, воспроизводимую с помощью технических средств.</w:t>
            </w:r>
          </w:p>
          <w:p w:rsidR="001D11BE" w:rsidRPr="00293D79" w:rsidRDefault="001D11BE" w:rsidP="001D11BE">
            <w:pPr>
              <w:widowControl w:val="0"/>
              <w:shd w:val="clear" w:color="auto" w:fill="FFFFFF"/>
              <w:spacing w:after="0" w:line="240" w:lineRule="auto"/>
              <w:ind w:left="19" w:right="14" w:hanging="19"/>
              <w:jc w:val="both"/>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1.3. </w:t>
            </w:r>
            <w:r w:rsidRPr="00293D79">
              <w:rPr>
                <w:rFonts w:ascii="Times New Roman" w:eastAsia="Times New Roman" w:hAnsi="Times New Roman" w:cs="Times New Roman"/>
                <w:i/>
                <w:sz w:val="24"/>
                <w:szCs w:val="24"/>
                <w:lang w:eastAsia="ru-RU"/>
              </w:rPr>
              <w:t xml:space="preserve">Библиотечный фонд — </w:t>
            </w:r>
            <w:r w:rsidRPr="00293D79">
              <w:rPr>
                <w:rFonts w:ascii="Times New Roman" w:eastAsia="Times New Roman" w:hAnsi="Times New Roman" w:cs="Times New Roman"/>
                <w:sz w:val="24"/>
                <w:szCs w:val="24"/>
                <w:lang w:eastAsia="ru-RU"/>
              </w:rPr>
              <w:t>упорядоченная совокупность документов, формируемая библиотекой для хранения и предоставления во временное пользование читателям и</w:t>
            </w:r>
            <w:r w:rsidRPr="00293D79">
              <w:rPr>
                <w:rFonts w:ascii="Times New Roman" w:eastAsia="Times New Roman" w:hAnsi="Times New Roman" w:cs="Times New Roman"/>
                <w:b/>
                <w:sz w:val="24"/>
                <w:szCs w:val="24"/>
                <w:lang w:eastAsia="ru-RU"/>
              </w:rPr>
              <w:t xml:space="preserve"> </w:t>
            </w:r>
            <w:r w:rsidRPr="00293D79">
              <w:rPr>
                <w:rFonts w:ascii="Times New Roman" w:eastAsia="Times New Roman" w:hAnsi="Times New Roman" w:cs="Times New Roman"/>
                <w:sz w:val="24"/>
                <w:szCs w:val="24"/>
                <w:lang w:eastAsia="ru-RU"/>
              </w:rPr>
              <w:t>абонентам.</w:t>
            </w:r>
          </w:p>
          <w:p w:rsidR="001D11BE" w:rsidRPr="00293D79" w:rsidRDefault="001D11BE" w:rsidP="001D11BE">
            <w:pPr>
              <w:widowControl w:val="0"/>
              <w:shd w:val="clear" w:color="auto" w:fill="FFFFFF"/>
              <w:spacing w:after="0" w:line="240" w:lineRule="auto"/>
              <w:ind w:left="19" w:right="14" w:hanging="19"/>
              <w:jc w:val="both"/>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1.4. </w:t>
            </w:r>
            <w:r w:rsidRPr="00293D79">
              <w:rPr>
                <w:rFonts w:ascii="Times New Roman" w:eastAsia="Times New Roman" w:hAnsi="Times New Roman" w:cs="Times New Roman"/>
                <w:i/>
                <w:sz w:val="24"/>
                <w:szCs w:val="24"/>
                <w:lang w:eastAsia="ru-RU"/>
              </w:rPr>
              <w:t xml:space="preserve">Балансовая стоимость фонда - </w:t>
            </w:r>
            <w:r w:rsidRPr="00293D79">
              <w:rPr>
                <w:rFonts w:ascii="Times New Roman" w:eastAsia="Times New Roman" w:hAnsi="Times New Roman" w:cs="Times New Roman"/>
                <w:sz w:val="24"/>
                <w:szCs w:val="24"/>
                <w:lang w:eastAsia="ru-RU"/>
              </w:rPr>
              <w:t>стоимость библиотечного фонда, отражаемая в бухгалтерском учете.</w:t>
            </w:r>
          </w:p>
          <w:p w:rsidR="001D11BE" w:rsidRPr="00293D79" w:rsidRDefault="001D11BE" w:rsidP="001D11BE">
            <w:pPr>
              <w:widowControl w:val="0"/>
              <w:shd w:val="clear" w:color="auto" w:fill="FFFFFF"/>
              <w:spacing w:after="0" w:line="240" w:lineRule="auto"/>
              <w:ind w:left="10" w:right="14" w:hanging="19"/>
              <w:jc w:val="both"/>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1.5. </w:t>
            </w:r>
            <w:r w:rsidRPr="00293D79">
              <w:rPr>
                <w:rFonts w:ascii="Times New Roman" w:eastAsia="Times New Roman" w:hAnsi="Times New Roman" w:cs="Times New Roman"/>
                <w:i/>
                <w:sz w:val="24"/>
                <w:szCs w:val="24"/>
                <w:lang w:eastAsia="ru-RU"/>
              </w:rPr>
              <w:t xml:space="preserve">Выбытие из фонда — </w:t>
            </w:r>
            <w:r w:rsidRPr="00293D79">
              <w:rPr>
                <w:rFonts w:ascii="Times New Roman" w:eastAsia="Times New Roman" w:hAnsi="Times New Roman" w:cs="Times New Roman"/>
                <w:sz w:val="24"/>
                <w:szCs w:val="24"/>
                <w:lang w:eastAsia="ru-RU"/>
              </w:rPr>
              <w:t>движение фонда в связи с исключением, перестановкой в другие подразделения библиотеки и списанием документов из библиотеки.</w:t>
            </w:r>
          </w:p>
          <w:p w:rsidR="001D11BE" w:rsidRPr="00293D79" w:rsidRDefault="001D11BE" w:rsidP="001D11BE">
            <w:pPr>
              <w:widowControl w:val="0"/>
              <w:shd w:val="clear" w:color="auto" w:fill="FFFFFF"/>
              <w:spacing w:after="0" w:line="240" w:lineRule="auto"/>
              <w:ind w:left="19" w:right="19" w:hanging="19"/>
              <w:jc w:val="both"/>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1.6. </w:t>
            </w:r>
            <w:r w:rsidRPr="00293D79">
              <w:rPr>
                <w:rFonts w:ascii="Times New Roman" w:eastAsia="Times New Roman" w:hAnsi="Times New Roman" w:cs="Times New Roman"/>
                <w:i/>
                <w:sz w:val="24"/>
                <w:szCs w:val="24"/>
                <w:lang w:eastAsia="ru-RU"/>
              </w:rPr>
              <w:t xml:space="preserve">Движение фонда - </w:t>
            </w:r>
            <w:r w:rsidRPr="00293D79">
              <w:rPr>
                <w:rFonts w:ascii="Times New Roman" w:eastAsia="Times New Roman" w:hAnsi="Times New Roman" w:cs="Times New Roman"/>
                <w:sz w:val="24"/>
                <w:szCs w:val="24"/>
                <w:lang w:eastAsia="ru-RU"/>
              </w:rPr>
              <w:t>процесс поступления и выбытия доку</w:t>
            </w:r>
            <w:r w:rsidRPr="00293D79">
              <w:rPr>
                <w:rFonts w:ascii="Times New Roman" w:eastAsia="Times New Roman" w:hAnsi="Times New Roman" w:cs="Times New Roman"/>
                <w:sz w:val="24"/>
                <w:szCs w:val="24"/>
                <w:lang w:eastAsia="ru-RU"/>
              </w:rPr>
              <w:softHyphen/>
              <w:t>ментов, отражаемый в библиотечной учетной документации.</w:t>
            </w:r>
          </w:p>
          <w:p w:rsidR="001D11BE" w:rsidRPr="00293D79" w:rsidRDefault="001D11BE" w:rsidP="001D11BE">
            <w:pPr>
              <w:widowControl w:val="0"/>
              <w:shd w:val="clear" w:color="auto" w:fill="FFFFFF"/>
              <w:spacing w:after="0" w:line="240" w:lineRule="auto"/>
              <w:ind w:left="14" w:right="19" w:hanging="19"/>
              <w:jc w:val="both"/>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xml:space="preserve">  1.7. </w:t>
            </w:r>
            <w:r w:rsidRPr="00293D79">
              <w:rPr>
                <w:rFonts w:ascii="Times New Roman" w:eastAsia="Times New Roman" w:hAnsi="Times New Roman" w:cs="Times New Roman"/>
                <w:i/>
                <w:color w:val="000000"/>
                <w:sz w:val="24"/>
                <w:szCs w:val="24"/>
                <w:lang w:eastAsia="ru-RU"/>
              </w:rPr>
              <w:t xml:space="preserve">Единица учета фонда — </w:t>
            </w:r>
            <w:r w:rsidRPr="00293D79">
              <w:rPr>
                <w:rFonts w:ascii="Times New Roman" w:eastAsia="Times New Roman" w:hAnsi="Times New Roman" w:cs="Times New Roman"/>
                <w:color w:val="000000"/>
                <w:sz w:val="24"/>
                <w:szCs w:val="24"/>
                <w:lang w:eastAsia="ru-RU"/>
              </w:rPr>
              <w:t>унифицированная единица исчис</w:t>
            </w:r>
            <w:r w:rsidRPr="00293D79">
              <w:rPr>
                <w:rFonts w:ascii="Times New Roman" w:eastAsia="Times New Roman" w:hAnsi="Times New Roman" w:cs="Times New Roman"/>
                <w:color w:val="000000"/>
                <w:sz w:val="24"/>
                <w:szCs w:val="24"/>
                <w:lang w:eastAsia="ru-RU"/>
              </w:rPr>
              <w:softHyphen/>
              <w:t>ления величины и движения фонда.</w:t>
            </w:r>
          </w:p>
          <w:p w:rsidR="001D11BE" w:rsidRPr="00293D79" w:rsidRDefault="001D11BE" w:rsidP="001D11BE">
            <w:pPr>
              <w:spacing w:after="0" w:line="240" w:lineRule="auto"/>
              <w:ind w:firstLine="60"/>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spacing w:after="0" w:line="240" w:lineRule="auto"/>
              <w:ind w:firstLine="60"/>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*Входящий в библиотечный фонд рукописный фонд учитывается в соответствии с настоящей Инструкцией и нормативными документами Федеральной архивной службы России</w:t>
            </w:r>
          </w:p>
          <w:p w:rsidR="001D11BE" w:rsidRPr="00293D79" w:rsidRDefault="001D11BE" w:rsidP="001D11BE">
            <w:pPr>
              <w:widowControl w:val="0"/>
              <w:shd w:val="clear" w:color="auto" w:fill="FFFFFF"/>
              <w:spacing w:before="230" w:after="0" w:line="240" w:lineRule="auto"/>
              <w:ind w:left="5" w:right="77" w:hanging="5"/>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lastRenderedPageBreak/>
              <w:t xml:space="preserve">  1.8. </w:t>
            </w:r>
            <w:r w:rsidRPr="00293D79">
              <w:rPr>
                <w:rFonts w:ascii="Times New Roman" w:eastAsia="Times New Roman" w:hAnsi="Times New Roman" w:cs="Times New Roman"/>
                <w:i/>
                <w:color w:val="000000"/>
                <w:sz w:val="24"/>
                <w:szCs w:val="24"/>
                <w:lang w:eastAsia="ru-RU"/>
              </w:rPr>
              <w:t xml:space="preserve">Единица хранения фонда - </w:t>
            </w:r>
            <w:r w:rsidRPr="00293D79">
              <w:rPr>
                <w:rFonts w:ascii="Times New Roman" w:eastAsia="Times New Roman" w:hAnsi="Times New Roman" w:cs="Times New Roman"/>
                <w:color w:val="000000"/>
                <w:sz w:val="24"/>
                <w:szCs w:val="24"/>
                <w:lang w:eastAsia="ru-RU"/>
              </w:rPr>
              <w:t>отдельный документ или их совокупность, учитываемые при хранении как элемент фонда.</w:t>
            </w:r>
            <w:r w:rsidRPr="00293D79">
              <w:rPr>
                <w:rFonts w:ascii="Times New Roman" w:eastAsia="Times New Roman" w:hAnsi="Times New Roman" w:cs="Times New Roman"/>
                <w:sz w:val="24"/>
                <w:szCs w:val="24"/>
                <w:lang w:eastAsia="ru-RU"/>
              </w:rPr>
              <w:br/>
              <w:t xml:space="preserve">  1.9. </w:t>
            </w:r>
            <w:r w:rsidRPr="00293D79">
              <w:rPr>
                <w:rFonts w:ascii="Times New Roman" w:eastAsia="Times New Roman" w:hAnsi="Times New Roman" w:cs="Times New Roman"/>
                <w:i/>
                <w:sz w:val="24"/>
                <w:szCs w:val="24"/>
                <w:lang w:eastAsia="ru-RU"/>
              </w:rPr>
              <w:t xml:space="preserve">Индивидуальный учет - </w:t>
            </w:r>
            <w:r w:rsidRPr="00293D79">
              <w:rPr>
                <w:rFonts w:ascii="Times New Roman" w:eastAsia="Times New Roman" w:hAnsi="Times New Roman" w:cs="Times New Roman"/>
                <w:sz w:val="24"/>
                <w:szCs w:val="24"/>
                <w:lang w:eastAsia="ru-RU"/>
              </w:rPr>
              <w:t>регистрация в учетной форме каждого экземпляра документа или каждого названия документа, поступающего в фонд библиотеки или выбывающего из него.</w:t>
            </w:r>
          </w:p>
          <w:p w:rsidR="001D11BE" w:rsidRPr="00293D79" w:rsidRDefault="001D11BE" w:rsidP="001D11BE">
            <w:pPr>
              <w:widowControl w:val="0"/>
              <w:shd w:val="clear" w:color="auto" w:fill="FFFFFF"/>
              <w:spacing w:after="0" w:line="240" w:lineRule="auto"/>
              <w:ind w:left="10" w:right="58" w:hanging="5"/>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1.10. </w:t>
            </w:r>
            <w:r w:rsidRPr="00293D79">
              <w:rPr>
                <w:rFonts w:ascii="Times New Roman" w:eastAsia="Times New Roman" w:hAnsi="Times New Roman" w:cs="Times New Roman"/>
                <w:i/>
                <w:sz w:val="24"/>
                <w:szCs w:val="24"/>
                <w:lang w:eastAsia="ru-RU"/>
              </w:rPr>
              <w:t xml:space="preserve">Исключение документа из фонда - </w:t>
            </w:r>
            <w:r w:rsidRPr="00293D79">
              <w:rPr>
                <w:rFonts w:ascii="Times New Roman" w:eastAsia="Times New Roman" w:hAnsi="Times New Roman" w:cs="Times New Roman"/>
                <w:sz w:val="24"/>
                <w:szCs w:val="24"/>
                <w:lang w:eastAsia="ru-RU"/>
              </w:rPr>
              <w:t>изъятие из библиотечного фонда и снятие с учета библиотеки непрофильных, дефектных, дублетных, ветхих, устаревших документов, а также утраченных по каким-либо причинам.</w:t>
            </w:r>
          </w:p>
          <w:p w:rsidR="001D11BE" w:rsidRPr="00293D79" w:rsidRDefault="001D11BE" w:rsidP="001D11BE">
            <w:pPr>
              <w:widowControl w:val="0"/>
              <w:shd w:val="clear" w:color="auto" w:fill="FFFFFF"/>
              <w:spacing w:after="0" w:line="240" w:lineRule="auto"/>
              <w:ind w:left="24" w:right="58" w:hanging="5"/>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1.11. </w:t>
            </w:r>
            <w:r w:rsidRPr="00293D79">
              <w:rPr>
                <w:rFonts w:ascii="Times New Roman" w:eastAsia="Times New Roman" w:hAnsi="Times New Roman" w:cs="Times New Roman"/>
                <w:i/>
                <w:sz w:val="24"/>
                <w:szCs w:val="24"/>
                <w:lang w:eastAsia="ru-RU"/>
              </w:rPr>
              <w:t xml:space="preserve">Книжный памятник - </w:t>
            </w:r>
            <w:r w:rsidRPr="00293D79">
              <w:rPr>
                <w:rFonts w:ascii="Times New Roman" w:eastAsia="Times New Roman" w:hAnsi="Times New Roman" w:cs="Times New Roman"/>
                <w:sz w:val="24"/>
                <w:szCs w:val="24"/>
                <w:lang w:eastAsia="ru-RU"/>
              </w:rPr>
              <w:t>редкий или особо ценный документ, отличающийся выдающимися историческими, научными, художественно-эстетическими и полиграфическими достоинствами и отнесенный к фонду редких и ценных документов.</w:t>
            </w:r>
          </w:p>
          <w:p w:rsidR="001D11BE" w:rsidRPr="00293D79" w:rsidRDefault="001D11BE" w:rsidP="001D11BE">
            <w:pPr>
              <w:widowControl w:val="0"/>
              <w:shd w:val="clear" w:color="auto" w:fill="FFFFFF"/>
              <w:spacing w:after="0" w:line="240" w:lineRule="auto"/>
              <w:ind w:left="29" w:right="43" w:hanging="5"/>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1.12. </w:t>
            </w:r>
            <w:proofErr w:type="spellStart"/>
            <w:r w:rsidRPr="00293D79">
              <w:rPr>
                <w:rFonts w:ascii="Times New Roman" w:eastAsia="Times New Roman" w:hAnsi="Times New Roman" w:cs="Times New Roman"/>
                <w:i/>
                <w:sz w:val="24"/>
                <w:szCs w:val="24"/>
                <w:lang w:eastAsia="ru-RU"/>
              </w:rPr>
              <w:t>Переоценочный</w:t>
            </w:r>
            <w:proofErr w:type="spellEnd"/>
            <w:r w:rsidRPr="00293D79">
              <w:rPr>
                <w:rFonts w:ascii="Times New Roman" w:eastAsia="Times New Roman" w:hAnsi="Times New Roman" w:cs="Times New Roman"/>
                <w:i/>
                <w:sz w:val="24"/>
                <w:szCs w:val="24"/>
                <w:lang w:eastAsia="ru-RU"/>
              </w:rPr>
              <w:t xml:space="preserve"> коэффициент - </w:t>
            </w:r>
            <w:r w:rsidRPr="00293D79">
              <w:rPr>
                <w:rFonts w:ascii="Times New Roman" w:eastAsia="Times New Roman" w:hAnsi="Times New Roman" w:cs="Times New Roman"/>
                <w:sz w:val="24"/>
                <w:szCs w:val="24"/>
                <w:lang w:eastAsia="ru-RU"/>
              </w:rPr>
              <w:t>утвержденный Правительством Российской Федерации цифровой множитель, применяемый при расчетах стоимости библиотечных фондов.</w:t>
            </w:r>
          </w:p>
          <w:p w:rsidR="001D11BE" w:rsidRPr="00293D79" w:rsidRDefault="001D11BE" w:rsidP="001D11BE">
            <w:pPr>
              <w:widowControl w:val="0"/>
              <w:shd w:val="clear" w:color="auto" w:fill="FFFFFF"/>
              <w:spacing w:after="0" w:line="240" w:lineRule="auto"/>
              <w:ind w:left="34" w:right="53" w:hanging="5"/>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1.13. </w:t>
            </w:r>
            <w:r w:rsidRPr="00293D79">
              <w:rPr>
                <w:rFonts w:ascii="Times New Roman" w:eastAsia="Times New Roman" w:hAnsi="Times New Roman" w:cs="Times New Roman"/>
                <w:i/>
                <w:sz w:val="24"/>
                <w:szCs w:val="24"/>
                <w:lang w:eastAsia="ru-RU"/>
              </w:rPr>
              <w:t xml:space="preserve">Перестановка - </w:t>
            </w:r>
            <w:r w:rsidRPr="00293D79">
              <w:rPr>
                <w:rFonts w:ascii="Times New Roman" w:eastAsia="Times New Roman" w:hAnsi="Times New Roman" w:cs="Times New Roman"/>
                <w:sz w:val="24"/>
                <w:szCs w:val="24"/>
                <w:lang w:eastAsia="ru-RU"/>
              </w:rPr>
              <w:t>передача документов в пределах действующих и резервных фондов одной библиотеки.</w:t>
            </w:r>
          </w:p>
          <w:p w:rsidR="001D11BE" w:rsidRPr="00293D79" w:rsidRDefault="001D11BE" w:rsidP="001D11BE">
            <w:pPr>
              <w:widowControl w:val="0"/>
              <w:shd w:val="clear" w:color="auto" w:fill="FFFFFF"/>
              <w:spacing w:after="0" w:line="240" w:lineRule="auto"/>
              <w:ind w:left="38" w:right="34" w:hanging="5"/>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1.14. </w:t>
            </w:r>
            <w:r w:rsidRPr="00293D79">
              <w:rPr>
                <w:rFonts w:ascii="Times New Roman" w:eastAsia="Times New Roman" w:hAnsi="Times New Roman" w:cs="Times New Roman"/>
                <w:i/>
                <w:sz w:val="24"/>
                <w:szCs w:val="24"/>
                <w:lang w:eastAsia="ru-RU"/>
              </w:rPr>
              <w:t xml:space="preserve">Поступление в фонд — </w:t>
            </w:r>
            <w:r w:rsidRPr="00293D79">
              <w:rPr>
                <w:rFonts w:ascii="Times New Roman" w:eastAsia="Times New Roman" w:hAnsi="Times New Roman" w:cs="Times New Roman"/>
                <w:sz w:val="24"/>
                <w:szCs w:val="24"/>
                <w:lang w:eastAsia="ru-RU"/>
              </w:rPr>
              <w:t>пополнение фонда библиотеки в результате получения обязательного экземпляра, покупки, подписки, дарения, обмена или любого другого способа.</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 xml:space="preserve">1.15. </w:t>
            </w:r>
            <w:r w:rsidRPr="00293D79">
              <w:rPr>
                <w:rFonts w:ascii="Times New Roman" w:eastAsia="Times New Roman" w:hAnsi="Times New Roman" w:cs="Times New Roman"/>
                <w:i/>
                <w:color w:val="000000"/>
                <w:sz w:val="24"/>
                <w:szCs w:val="24"/>
                <w:lang w:eastAsia="ru-RU"/>
              </w:rPr>
              <w:t xml:space="preserve">Проверка фонда — </w:t>
            </w:r>
            <w:r w:rsidRPr="00293D79">
              <w:rPr>
                <w:rFonts w:ascii="Times New Roman" w:eastAsia="Times New Roman" w:hAnsi="Times New Roman" w:cs="Times New Roman"/>
                <w:color w:val="000000"/>
                <w:sz w:val="24"/>
                <w:szCs w:val="24"/>
                <w:lang w:eastAsia="ru-RU"/>
              </w:rPr>
              <w:t>периодический переучет документов с целью подтверждения их наличия, а также установления их соответствия учетным документам.</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 xml:space="preserve">1.16. </w:t>
            </w:r>
            <w:r w:rsidRPr="00293D79">
              <w:rPr>
                <w:rFonts w:ascii="Times New Roman" w:eastAsia="Times New Roman" w:hAnsi="Times New Roman" w:cs="Times New Roman"/>
                <w:i/>
                <w:color w:val="000000"/>
                <w:sz w:val="24"/>
                <w:szCs w:val="24"/>
                <w:lang w:eastAsia="ru-RU"/>
              </w:rPr>
              <w:t xml:space="preserve">Рыночная цена - </w:t>
            </w:r>
            <w:r w:rsidRPr="00293D79">
              <w:rPr>
                <w:rFonts w:ascii="Times New Roman" w:eastAsia="Times New Roman" w:hAnsi="Times New Roman" w:cs="Times New Roman"/>
                <w:color w:val="000000"/>
                <w:sz w:val="24"/>
                <w:szCs w:val="24"/>
                <w:lang w:eastAsia="ru-RU"/>
              </w:rPr>
              <w:t>цена, складывающаяся на рынке соответствующей продукции (книг, АВД, электронных изданий), с учетом экономической ситуации, тенденции спроса и предложения, конкуренции.</w:t>
            </w:r>
          </w:p>
          <w:p w:rsidR="001D11BE" w:rsidRPr="00293D79" w:rsidRDefault="001D11BE" w:rsidP="001D11BE">
            <w:pPr>
              <w:widowControl w:val="0"/>
              <w:shd w:val="clear" w:color="auto" w:fill="FFFFFF"/>
              <w:spacing w:after="0" w:line="240" w:lineRule="auto"/>
              <w:ind w:left="48" w:right="29" w:hanging="5"/>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1.17. </w:t>
            </w:r>
            <w:r w:rsidRPr="00293D79">
              <w:rPr>
                <w:rFonts w:ascii="Times New Roman" w:eastAsia="Times New Roman" w:hAnsi="Times New Roman" w:cs="Times New Roman"/>
                <w:i/>
                <w:sz w:val="24"/>
                <w:szCs w:val="24"/>
                <w:lang w:eastAsia="ru-RU"/>
              </w:rPr>
              <w:t xml:space="preserve">Система учета документов – </w:t>
            </w:r>
            <w:r w:rsidRPr="00293D79">
              <w:rPr>
                <w:rFonts w:ascii="Times New Roman" w:eastAsia="Times New Roman" w:hAnsi="Times New Roman" w:cs="Times New Roman"/>
                <w:sz w:val="24"/>
                <w:szCs w:val="24"/>
                <w:lang w:eastAsia="ru-RU"/>
              </w:rPr>
              <w:t>организационно - упорядоченная совокупность видов, методов и способов учета документов, дифференцированных в соответствии с их статусом.</w:t>
            </w:r>
          </w:p>
          <w:p w:rsidR="001D11BE" w:rsidRPr="00293D79" w:rsidRDefault="001D11BE" w:rsidP="001D11BE">
            <w:pPr>
              <w:widowControl w:val="0"/>
              <w:shd w:val="clear" w:color="auto" w:fill="FFFFFF"/>
              <w:spacing w:after="0" w:line="240" w:lineRule="auto"/>
              <w:ind w:left="38" w:right="14" w:hanging="5"/>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1.18. </w:t>
            </w:r>
            <w:r w:rsidRPr="00293D79">
              <w:rPr>
                <w:rFonts w:ascii="Times New Roman" w:eastAsia="Times New Roman" w:hAnsi="Times New Roman" w:cs="Times New Roman"/>
                <w:i/>
                <w:sz w:val="24"/>
                <w:szCs w:val="24"/>
                <w:lang w:eastAsia="ru-RU"/>
              </w:rPr>
              <w:t xml:space="preserve">Суммарный учет - </w:t>
            </w:r>
            <w:r w:rsidRPr="00293D79">
              <w:rPr>
                <w:rFonts w:ascii="Times New Roman" w:eastAsia="Times New Roman" w:hAnsi="Times New Roman" w:cs="Times New Roman"/>
                <w:sz w:val="24"/>
                <w:szCs w:val="24"/>
                <w:lang w:eastAsia="ru-RU"/>
              </w:rPr>
              <w:t>регистрация в учетной форме всех видов документов партиями с целью получения точных сведений о величи</w:t>
            </w:r>
            <w:r w:rsidRPr="00293D79">
              <w:rPr>
                <w:rFonts w:ascii="Times New Roman" w:eastAsia="Times New Roman" w:hAnsi="Times New Roman" w:cs="Times New Roman"/>
                <w:sz w:val="24"/>
                <w:szCs w:val="24"/>
                <w:lang w:eastAsia="ru-RU"/>
              </w:rPr>
              <w:softHyphen/>
              <w:t>не, составе фонда библиотеки и происходящих в нем изменениях (поступлении, перемещении, выбытии).</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 xml:space="preserve">1.19. </w:t>
            </w:r>
            <w:r w:rsidRPr="00293D79">
              <w:rPr>
                <w:rFonts w:ascii="Times New Roman" w:eastAsia="Times New Roman" w:hAnsi="Times New Roman" w:cs="Times New Roman"/>
                <w:i/>
                <w:color w:val="000000"/>
                <w:sz w:val="24"/>
                <w:szCs w:val="24"/>
                <w:lang w:eastAsia="ru-RU"/>
              </w:rPr>
              <w:t xml:space="preserve">Учет библиотечного фонда - </w:t>
            </w:r>
            <w:r w:rsidRPr="00293D79">
              <w:rPr>
                <w:rFonts w:ascii="Times New Roman" w:eastAsia="Times New Roman" w:hAnsi="Times New Roman" w:cs="Times New Roman"/>
                <w:color w:val="000000"/>
                <w:sz w:val="24"/>
                <w:szCs w:val="24"/>
                <w:lang w:eastAsia="ru-RU"/>
              </w:rPr>
              <w:t>комплекс операций, обеспечивающих фиксацию сведений о величине, составе и движении фонда по установленным правилам.</w:t>
            </w:r>
          </w:p>
          <w:p w:rsidR="001D11BE" w:rsidRPr="00293D79" w:rsidRDefault="001D11BE" w:rsidP="001D11BE">
            <w:pPr>
              <w:spacing w:after="0" w:line="240" w:lineRule="auto"/>
              <w:ind w:firstLine="60"/>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color w:val="000000"/>
                <w:sz w:val="24"/>
                <w:szCs w:val="24"/>
                <w:lang w:eastAsia="ru-RU"/>
              </w:rPr>
              <w:t>2. Общие положения</w:t>
            </w:r>
          </w:p>
          <w:p w:rsidR="001D11BE" w:rsidRPr="00293D79" w:rsidRDefault="001D11BE" w:rsidP="001D11BE">
            <w:pPr>
              <w:widowControl w:val="0"/>
              <w:shd w:val="clear" w:color="auto" w:fill="FFFFFF"/>
              <w:spacing w:before="235" w:after="0" w:line="240" w:lineRule="auto"/>
              <w:ind w:left="29" w:hanging="29"/>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2.1. Учет библиотечного фонда отражает поступление документов в фонд, выбытие из фонда, величину всего библиотечного фонда, его подразделений и служит основой для государственного статистического учета, отчетности библиотеки, планирования ее деятельности, обеспечения сохранности фонда, контроля за наличием и движением документов.</w:t>
            </w:r>
            <w:r w:rsidRPr="00293D79">
              <w:rPr>
                <w:rFonts w:ascii="Times New Roman" w:eastAsia="Times New Roman" w:hAnsi="Times New Roman" w:cs="Times New Roman"/>
                <w:sz w:val="24"/>
                <w:szCs w:val="24"/>
                <w:lang w:eastAsia="ru-RU"/>
              </w:rPr>
              <w:br/>
              <w:t>  2.2. К ведению учета предъявляются следующие требования:</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sz w:val="24"/>
                <w:szCs w:val="24"/>
                <w:lang w:eastAsia="ru-RU"/>
              </w:rPr>
              <w:lastRenderedPageBreak/>
              <w:t>— полнота и достоверность учетной информации;</w:t>
            </w:r>
            <w:r w:rsidRPr="00293D79">
              <w:rPr>
                <w:rFonts w:ascii="Times New Roman" w:eastAsia="Times New Roman" w:hAnsi="Times New Roman" w:cs="Times New Roman"/>
                <w:sz w:val="24"/>
                <w:szCs w:val="24"/>
                <w:lang w:eastAsia="ru-RU"/>
              </w:rPr>
              <w:br/>
              <w:t>— документированное оформление каждого поступления в фонд и выбытия из фонда;</w:t>
            </w:r>
          </w:p>
          <w:p w:rsidR="001D11BE" w:rsidRPr="00293D79" w:rsidRDefault="001D11BE" w:rsidP="001D11BE">
            <w:pPr>
              <w:widowControl w:val="0"/>
              <w:shd w:val="clear" w:color="auto" w:fill="FFFFFF"/>
              <w:spacing w:before="5" w:after="0" w:line="240" w:lineRule="auto"/>
              <w:ind w:left="24" w:right="14" w:hanging="29"/>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совместимость приемов и форм учета, их надежность в усло</w:t>
            </w:r>
            <w:r w:rsidRPr="00293D79">
              <w:rPr>
                <w:rFonts w:ascii="Times New Roman" w:eastAsia="Times New Roman" w:hAnsi="Times New Roman" w:cs="Times New Roman"/>
                <w:sz w:val="24"/>
                <w:szCs w:val="24"/>
                <w:lang w:eastAsia="ru-RU"/>
              </w:rPr>
              <w:softHyphen/>
              <w:t>виях применения традиционной и автоматизированной технологии;</w:t>
            </w:r>
          </w:p>
          <w:p w:rsidR="001D11BE" w:rsidRPr="00293D79" w:rsidRDefault="001D11BE" w:rsidP="001D11BE">
            <w:pPr>
              <w:widowControl w:val="0"/>
              <w:shd w:val="clear" w:color="auto" w:fill="FFFFFF"/>
              <w:spacing w:after="0" w:line="240" w:lineRule="auto"/>
              <w:ind w:left="24" w:right="5" w:hanging="29"/>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соответствие номенклатуры показателей учета библиотечного фонда аналогичным показателям государственной статистики.</w:t>
            </w:r>
          </w:p>
          <w:p w:rsidR="001D11BE" w:rsidRPr="00293D79" w:rsidRDefault="001D11BE" w:rsidP="001D11BE">
            <w:pPr>
              <w:widowControl w:val="0"/>
              <w:shd w:val="clear" w:color="auto" w:fill="FFFFFF"/>
              <w:spacing w:after="0" w:line="240" w:lineRule="auto"/>
              <w:ind w:left="19" w:right="5" w:hanging="29"/>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2.3. Учет библиотечного фонда включает: прием документов, их маркировку, регистрацию при поступлении, перемещении, выбытии, а также проверку наличия документов в фонде.</w:t>
            </w:r>
          </w:p>
          <w:p w:rsidR="001D11BE" w:rsidRPr="00293D79" w:rsidRDefault="001D11BE" w:rsidP="001D11BE">
            <w:pPr>
              <w:widowControl w:val="0"/>
              <w:shd w:val="clear" w:color="auto" w:fill="FFFFFF"/>
              <w:spacing w:after="0" w:line="240" w:lineRule="auto"/>
              <w:ind w:left="14" w:right="24" w:hanging="29"/>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2.4. Учетная информация, представленная как в традиционной, так и в компьютерной формах, имеет одинаковую юридическую силу.</w:t>
            </w:r>
          </w:p>
          <w:p w:rsidR="001D11BE" w:rsidRPr="00293D79" w:rsidRDefault="001D11BE" w:rsidP="001D11BE">
            <w:pPr>
              <w:widowControl w:val="0"/>
              <w:shd w:val="clear" w:color="auto" w:fill="FFFFFF"/>
              <w:spacing w:after="0" w:line="240" w:lineRule="auto"/>
              <w:ind w:left="10" w:right="10" w:hanging="29"/>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На равных правах используются бланки учетных документов, изготовленные полиграфическими способами и бланки, распечатанные с помощью компьютера. Они могут быть сформированы при помощи стандартных программных пакетов или индивидуальных программ, созданных для ведения учета фонда в конкретной библиотеке.</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2.5. Унификация видов, способов и единиц учета документов в библиотеках обеспечивается соблюдением стандартов, относящихся к библиотечному делу, а также требований настоящей Инструкции, другими нормативными документами по библиотечному делу.</w:t>
            </w:r>
          </w:p>
          <w:p w:rsidR="001D11BE" w:rsidRPr="00293D79" w:rsidRDefault="001D11BE" w:rsidP="001D11BE">
            <w:pPr>
              <w:spacing w:after="0" w:line="240" w:lineRule="auto"/>
              <w:ind w:firstLine="60"/>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color w:val="000000"/>
                <w:sz w:val="24"/>
                <w:szCs w:val="24"/>
                <w:lang w:eastAsia="ru-RU"/>
              </w:rPr>
              <w:t>3. Система учета библиотечного фонда</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widowControl w:val="0"/>
              <w:shd w:val="clear" w:color="auto" w:fill="FFFFFF"/>
              <w:spacing w:before="77" w:after="100" w:afterAutospacing="1"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3.1. Система учета библиотечного фонда включает:</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xml:space="preserve">- </w:t>
            </w:r>
            <w:proofErr w:type="spellStart"/>
            <w:r w:rsidRPr="00293D79">
              <w:rPr>
                <w:rFonts w:ascii="Times New Roman" w:eastAsia="Times New Roman" w:hAnsi="Times New Roman" w:cs="Times New Roman"/>
                <w:color w:val="000000"/>
                <w:sz w:val="24"/>
                <w:szCs w:val="24"/>
                <w:lang w:eastAsia="ru-RU"/>
              </w:rPr>
              <w:t>внутрибиблиотечный</w:t>
            </w:r>
            <w:proofErr w:type="spellEnd"/>
            <w:r w:rsidRPr="00293D79">
              <w:rPr>
                <w:rFonts w:ascii="Times New Roman" w:eastAsia="Times New Roman" w:hAnsi="Times New Roman" w:cs="Times New Roman"/>
                <w:color w:val="000000"/>
                <w:sz w:val="24"/>
                <w:szCs w:val="24"/>
                <w:lang w:eastAsia="ru-RU"/>
              </w:rPr>
              <w:t xml:space="preserve"> учет  всех подразделений   библиотечного  фонда;</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государственный статистический учет библиотечного фонда по форме «6-нк»;</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особый (специализированный) государственный учет отдель</w:t>
            </w:r>
            <w:r w:rsidRPr="00293D79">
              <w:rPr>
                <w:rFonts w:ascii="Times New Roman" w:eastAsia="Times New Roman" w:hAnsi="Times New Roman" w:cs="Times New Roman"/>
                <w:color w:val="000000"/>
                <w:sz w:val="24"/>
                <w:szCs w:val="24"/>
                <w:lang w:eastAsia="ru-RU"/>
              </w:rPr>
              <w:softHyphen/>
              <w:t>ных категорий документов: книжных памятников;</w:t>
            </w:r>
            <w:r w:rsidRPr="00293D79">
              <w:rPr>
                <w:rFonts w:ascii="Times New Roman" w:eastAsia="Times New Roman" w:hAnsi="Times New Roman" w:cs="Times New Roman"/>
                <w:sz w:val="24"/>
                <w:szCs w:val="24"/>
                <w:lang w:eastAsia="ru-RU"/>
              </w:rPr>
              <w:br/>
              <w:t> </w:t>
            </w:r>
            <w:r w:rsidRPr="00293D79">
              <w:rPr>
                <w:rFonts w:ascii="Times New Roman" w:eastAsia="Times New Roman" w:hAnsi="Times New Roman" w:cs="Times New Roman"/>
                <w:color w:val="000000"/>
                <w:sz w:val="24"/>
                <w:szCs w:val="24"/>
                <w:lang w:eastAsia="ru-RU"/>
              </w:rPr>
              <w:t xml:space="preserve"> архивных документов, находящихся в фондах библиотек.</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3.2. Федеральные и региональные библиотеки, формирующие на</w:t>
            </w:r>
            <w:r w:rsidRPr="00293D79">
              <w:rPr>
                <w:rFonts w:ascii="Times New Roman" w:eastAsia="Times New Roman" w:hAnsi="Times New Roman" w:cs="Times New Roman"/>
                <w:color w:val="000000"/>
                <w:sz w:val="24"/>
                <w:szCs w:val="24"/>
                <w:lang w:eastAsia="ru-RU"/>
              </w:rPr>
              <w:softHyphen/>
              <w:t>циональный библиотечно-информационный   фонд Российской Фе</w:t>
            </w:r>
            <w:r w:rsidRPr="00293D79">
              <w:rPr>
                <w:rFonts w:ascii="Times New Roman" w:eastAsia="Times New Roman" w:hAnsi="Times New Roman" w:cs="Times New Roman"/>
                <w:color w:val="000000"/>
                <w:sz w:val="24"/>
                <w:szCs w:val="24"/>
                <w:lang w:eastAsia="ru-RU"/>
              </w:rPr>
              <w:softHyphen/>
              <w:t>дерации на основе бесплатного обязательного экземпляра в соответ</w:t>
            </w:r>
            <w:r w:rsidRPr="00293D79">
              <w:rPr>
                <w:rFonts w:ascii="Times New Roman" w:eastAsia="Times New Roman" w:hAnsi="Times New Roman" w:cs="Times New Roman"/>
                <w:color w:val="000000"/>
                <w:sz w:val="24"/>
                <w:szCs w:val="24"/>
                <w:lang w:eastAsia="ru-RU"/>
              </w:rPr>
              <w:softHyphen/>
              <w:t>ствии с Законом Российской Федерации «Об обязательном экземпля</w:t>
            </w:r>
            <w:r w:rsidRPr="00293D79">
              <w:rPr>
                <w:rFonts w:ascii="Times New Roman" w:eastAsia="Times New Roman" w:hAnsi="Times New Roman" w:cs="Times New Roman"/>
                <w:color w:val="000000"/>
                <w:sz w:val="24"/>
                <w:szCs w:val="24"/>
                <w:lang w:eastAsia="ru-RU"/>
              </w:rPr>
              <w:softHyphen/>
              <w:t>ре документов» (1994 г.)   ведут учет этого фонда   в   соответствии   с   нас</w:t>
            </w:r>
            <w:r w:rsidRPr="00293D79">
              <w:rPr>
                <w:rFonts w:ascii="Times New Roman" w:eastAsia="Times New Roman" w:hAnsi="Times New Roman" w:cs="Times New Roman"/>
                <w:color w:val="000000"/>
                <w:sz w:val="24"/>
                <w:szCs w:val="24"/>
                <w:lang w:eastAsia="ru-RU"/>
              </w:rPr>
              <w:softHyphen/>
              <w:t>тоящей Инструкцией.</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3.3. Учет    особо ценных и редких изданий, отнесенных к книжным   памятникам, осуществляется в соответствии с законодательством Российской Федерации об охране и использовании памятников   истории и культуры, настоящей Инструкцией и нормативными документами о книжных памятниках Российской Федерации.</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 xml:space="preserve">3.4. Учет архивных документов, которые постоянно хранятся в фондах библиотек и относятся к Архивному фонду Российской Федерации, регулируется «Основами законодательства Российской Федерации об Архивном фонде </w:t>
            </w:r>
            <w:r w:rsidRPr="00293D79">
              <w:rPr>
                <w:rFonts w:ascii="Times New Roman" w:eastAsia="Times New Roman" w:hAnsi="Times New Roman" w:cs="Times New Roman"/>
                <w:color w:val="000000"/>
                <w:sz w:val="24"/>
                <w:szCs w:val="24"/>
                <w:lang w:eastAsia="ru-RU"/>
              </w:rPr>
              <w:lastRenderedPageBreak/>
              <w:t>Российской Федерации и архивах», «Положением об Архивном фонде Российской Федерации» и настоящей Инструкцией.</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Библиотеки, имеющие в своих фондах документы государствен</w:t>
            </w:r>
            <w:r w:rsidRPr="00293D79">
              <w:rPr>
                <w:rFonts w:ascii="Times New Roman" w:eastAsia="Times New Roman" w:hAnsi="Times New Roman" w:cs="Times New Roman"/>
                <w:color w:val="000000"/>
                <w:sz w:val="24"/>
                <w:szCs w:val="24"/>
                <w:lang w:eastAsia="ru-RU"/>
              </w:rPr>
              <w:softHyphen/>
              <w:t>ной части Архивного фонда Российской Федерации, учитывают их в соответствии с «Положением об Архивном фонде Российской Фе</w:t>
            </w:r>
            <w:r w:rsidRPr="00293D79">
              <w:rPr>
                <w:rFonts w:ascii="Times New Roman" w:eastAsia="Times New Roman" w:hAnsi="Times New Roman" w:cs="Times New Roman"/>
                <w:color w:val="000000"/>
                <w:sz w:val="24"/>
                <w:szCs w:val="24"/>
                <w:lang w:eastAsia="ru-RU"/>
              </w:rPr>
              <w:softHyphen/>
              <w:t>дерации».</w:t>
            </w:r>
          </w:p>
          <w:p w:rsidR="001D11BE" w:rsidRPr="00293D79" w:rsidRDefault="001D11BE" w:rsidP="001D11BE">
            <w:pPr>
              <w:widowControl w:val="0"/>
              <w:shd w:val="clear" w:color="auto" w:fill="FFFFFF"/>
              <w:spacing w:before="77" w:after="100" w:afterAutospacing="1" w:line="240" w:lineRule="auto"/>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color w:val="000000"/>
                <w:sz w:val="24"/>
                <w:szCs w:val="24"/>
                <w:lang w:eastAsia="ru-RU"/>
              </w:rPr>
              <w:t>4. Объекты и единицы учета библиотечного фонда</w:t>
            </w:r>
          </w:p>
          <w:p w:rsidR="001D11BE" w:rsidRPr="00293D79" w:rsidRDefault="001D11BE" w:rsidP="001D11BE">
            <w:pPr>
              <w:widowControl w:val="0"/>
              <w:shd w:val="clear" w:color="auto" w:fill="FFFFFF"/>
              <w:spacing w:before="43" w:after="0" w:line="240" w:lineRule="auto"/>
              <w:ind w:left="14" w:right="14"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xml:space="preserve">  4.1. Объектами   учета библиотечного фонда являются документы, поступающие в библиотеку и выбывающие из нее, независимо от вида </w:t>
            </w:r>
            <w:proofErr w:type="gramStart"/>
            <w:r w:rsidRPr="00293D79">
              <w:rPr>
                <w:rFonts w:ascii="Times New Roman" w:eastAsia="Times New Roman" w:hAnsi="Times New Roman" w:cs="Times New Roman"/>
                <w:color w:val="000000"/>
                <w:sz w:val="24"/>
                <w:szCs w:val="24"/>
                <w:lang w:eastAsia="ru-RU"/>
              </w:rPr>
              <w:t>документа  и</w:t>
            </w:r>
            <w:proofErr w:type="gramEnd"/>
            <w:r w:rsidRPr="00293D79">
              <w:rPr>
                <w:rFonts w:ascii="Times New Roman" w:eastAsia="Times New Roman" w:hAnsi="Times New Roman" w:cs="Times New Roman"/>
                <w:color w:val="000000"/>
                <w:sz w:val="24"/>
                <w:szCs w:val="24"/>
                <w:lang w:eastAsia="ru-RU"/>
              </w:rPr>
              <w:t xml:space="preserve">  его материальной основы.</w:t>
            </w:r>
          </w:p>
          <w:p w:rsidR="001D11BE" w:rsidRPr="00293D79" w:rsidRDefault="001D11BE" w:rsidP="001D11BE">
            <w:pPr>
              <w:widowControl w:val="0"/>
              <w:shd w:val="clear" w:color="auto" w:fill="FFFFFF"/>
              <w:spacing w:before="29" w:after="0" w:line="240" w:lineRule="auto"/>
              <w:ind w:left="14" w:right="14"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Примечание. Не подлежат учету и не включаются в фонд библиотеки материалы служебного назначения (программные продукты, являющиеся рабочим инструментом библиотечных работников и программистов, и материалы, приобретаемые для оформления библиотеки, других подсобных работ, не связанных с комплектованием библиотечного фонда).</w:t>
            </w:r>
          </w:p>
          <w:p w:rsidR="001D11BE" w:rsidRPr="00293D79" w:rsidRDefault="001D11BE" w:rsidP="001D11BE">
            <w:pPr>
              <w:widowControl w:val="0"/>
              <w:shd w:val="clear" w:color="auto" w:fill="FFFFFF"/>
              <w:spacing w:after="0" w:line="240" w:lineRule="auto"/>
              <w:ind w:left="14" w:right="10"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4.2. В соответствии с ГОСТом 7.20-80 «СИБИД. Единицы учета фондов библиотек и органов научно-технической информации» и изменениями к нему (Изменение № 1-10 1984), величина и движение фонда измеряются в основных и дополнительных единицах.</w:t>
            </w:r>
          </w:p>
          <w:p w:rsidR="001D11BE" w:rsidRPr="00293D79" w:rsidRDefault="001D11BE" w:rsidP="001D11BE">
            <w:pPr>
              <w:widowControl w:val="0"/>
              <w:shd w:val="clear" w:color="auto" w:fill="FFFFFF"/>
              <w:spacing w:after="0" w:line="240" w:lineRule="auto"/>
              <w:ind w:left="10" w:right="24"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4.2.1. Основные единицы учета поступлений и выбытия в библиотечном фонде:</w:t>
            </w:r>
          </w:p>
          <w:p w:rsidR="001D11BE" w:rsidRPr="00293D79" w:rsidRDefault="001D11BE" w:rsidP="001D11BE">
            <w:pPr>
              <w:widowControl w:val="0"/>
              <w:shd w:val="clear" w:color="auto" w:fill="FFFFFF"/>
              <w:spacing w:after="0" w:line="240" w:lineRule="auto"/>
              <w:ind w:left="14" w:right="14"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1) название — каждое новое или повторное издание, другой до</w:t>
            </w:r>
            <w:r w:rsidRPr="00293D79">
              <w:rPr>
                <w:rFonts w:ascii="Times New Roman" w:eastAsia="Times New Roman" w:hAnsi="Times New Roman" w:cs="Times New Roman"/>
                <w:sz w:val="24"/>
                <w:szCs w:val="24"/>
                <w:lang w:eastAsia="ru-RU"/>
              </w:rPr>
              <w:softHyphen/>
              <w:t xml:space="preserve">кумент, отличающиеся </w:t>
            </w:r>
            <w:proofErr w:type="gramStart"/>
            <w:r w:rsidRPr="00293D79">
              <w:rPr>
                <w:rFonts w:ascii="Times New Roman" w:eastAsia="Times New Roman" w:hAnsi="Times New Roman" w:cs="Times New Roman"/>
                <w:sz w:val="24"/>
                <w:szCs w:val="24"/>
                <w:lang w:eastAsia="ru-RU"/>
              </w:rPr>
              <w:t>от остальных заглавием</w:t>
            </w:r>
            <w:proofErr w:type="gramEnd"/>
            <w:r w:rsidRPr="00293D79">
              <w:rPr>
                <w:rFonts w:ascii="Times New Roman" w:eastAsia="Times New Roman" w:hAnsi="Times New Roman" w:cs="Times New Roman"/>
                <w:sz w:val="24"/>
                <w:szCs w:val="24"/>
                <w:lang w:eastAsia="ru-RU"/>
              </w:rPr>
              <w:t>, выходными данными или другими элементами оформления;</w:t>
            </w:r>
          </w:p>
          <w:p w:rsidR="001D11BE" w:rsidRPr="00293D79" w:rsidRDefault="001D11BE" w:rsidP="001D11BE">
            <w:pPr>
              <w:widowControl w:val="0"/>
              <w:shd w:val="clear" w:color="auto" w:fill="FFFFFF"/>
              <w:spacing w:after="0" w:line="240" w:lineRule="auto"/>
              <w:ind w:left="14" w:right="14"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2) экземпляр — каждая отдельная единица документа, включаемая в фонд или выбывающая из</w:t>
            </w:r>
            <w:r w:rsidRPr="00293D79">
              <w:rPr>
                <w:rFonts w:ascii="Times New Roman" w:eastAsia="Times New Roman" w:hAnsi="Times New Roman" w:cs="Times New Roman"/>
                <w:b/>
                <w:sz w:val="24"/>
                <w:szCs w:val="24"/>
                <w:lang w:eastAsia="ru-RU"/>
              </w:rPr>
              <w:t xml:space="preserve"> </w:t>
            </w:r>
            <w:r w:rsidRPr="00293D79">
              <w:rPr>
                <w:rFonts w:ascii="Times New Roman" w:eastAsia="Times New Roman" w:hAnsi="Times New Roman" w:cs="Times New Roman"/>
                <w:sz w:val="24"/>
                <w:szCs w:val="24"/>
                <w:lang w:eastAsia="ru-RU"/>
              </w:rPr>
              <w:t>него.</w:t>
            </w:r>
          </w:p>
          <w:p w:rsidR="001D11BE" w:rsidRPr="00293D79" w:rsidRDefault="001D11BE" w:rsidP="001D11BE">
            <w:pPr>
              <w:widowControl w:val="0"/>
              <w:shd w:val="clear" w:color="auto" w:fill="FFFFFF"/>
              <w:spacing w:after="0" w:line="240" w:lineRule="auto"/>
              <w:ind w:left="14" w:right="14"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Общая величина фонда и его подразделений учитывается в эк</w:t>
            </w:r>
            <w:r w:rsidRPr="00293D79">
              <w:rPr>
                <w:rFonts w:ascii="Times New Roman" w:eastAsia="Times New Roman" w:hAnsi="Times New Roman" w:cs="Times New Roman"/>
                <w:color w:val="000000"/>
                <w:sz w:val="24"/>
                <w:szCs w:val="24"/>
                <w:lang w:eastAsia="ru-RU"/>
              </w:rPr>
              <w:softHyphen/>
              <w:t>земплярах; фонда, сформированного из поступлений после введения в действие ГОСТа 7.20-80, - в экземплярах и названиях.</w:t>
            </w:r>
            <w:r w:rsidRPr="00293D79">
              <w:rPr>
                <w:rFonts w:ascii="Times New Roman" w:eastAsia="Times New Roman" w:hAnsi="Times New Roman" w:cs="Times New Roman"/>
                <w:sz w:val="24"/>
                <w:szCs w:val="24"/>
                <w:lang w:eastAsia="ru-RU"/>
              </w:rPr>
              <w:br/>
              <w:t>  4.2.2. Дополнительные единицы учета фонда:</w:t>
            </w:r>
            <w:r w:rsidRPr="00293D79">
              <w:rPr>
                <w:rFonts w:ascii="Times New Roman" w:eastAsia="Times New Roman" w:hAnsi="Times New Roman" w:cs="Times New Roman"/>
                <w:sz w:val="24"/>
                <w:szCs w:val="24"/>
                <w:lang w:eastAsia="ru-RU"/>
              </w:rPr>
              <w:br/>
              <w:t xml:space="preserve">1) </w:t>
            </w:r>
            <w:r w:rsidRPr="00293D79">
              <w:rPr>
                <w:rFonts w:ascii="Times New Roman" w:eastAsia="Times New Roman" w:hAnsi="Times New Roman" w:cs="Times New Roman"/>
                <w:i/>
                <w:sz w:val="24"/>
                <w:szCs w:val="24"/>
                <w:lang w:eastAsia="ru-RU"/>
              </w:rPr>
              <w:t xml:space="preserve">годовой комплект - </w:t>
            </w:r>
            <w:r w:rsidRPr="00293D79">
              <w:rPr>
                <w:rFonts w:ascii="Times New Roman" w:eastAsia="Times New Roman" w:hAnsi="Times New Roman" w:cs="Times New Roman"/>
                <w:sz w:val="24"/>
                <w:szCs w:val="24"/>
                <w:lang w:eastAsia="ru-RU"/>
              </w:rPr>
              <w:t>совокупность номеров (выпусков) периодических изданий за год, принимаемая за одну учетную единицу фонда;</w:t>
            </w:r>
          </w:p>
          <w:p w:rsidR="001D11BE" w:rsidRPr="00293D79" w:rsidRDefault="001D11BE" w:rsidP="001D11BE">
            <w:pPr>
              <w:widowControl w:val="0"/>
              <w:shd w:val="clear" w:color="auto" w:fill="FFFFFF"/>
              <w:spacing w:after="0" w:line="240" w:lineRule="auto"/>
              <w:ind w:left="14" w:right="5"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2) </w:t>
            </w:r>
            <w:proofErr w:type="spellStart"/>
            <w:r w:rsidRPr="00293D79">
              <w:rPr>
                <w:rFonts w:ascii="Times New Roman" w:eastAsia="Times New Roman" w:hAnsi="Times New Roman" w:cs="Times New Roman"/>
                <w:i/>
                <w:sz w:val="24"/>
                <w:szCs w:val="24"/>
                <w:lang w:eastAsia="ru-RU"/>
              </w:rPr>
              <w:t>метрополка</w:t>
            </w:r>
            <w:proofErr w:type="spellEnd"/>
            <w:r w:rsidRPr="00293D79">
              <w:rPr>
                <w:rFonts w:ascii="Times New Roman" w:eastAsia="Times New Roman" w:hAnsi="Times New Roman" w:cs="Times New Roman"/>
                <w:i/>
                <w:sz w:val="24"/>
                <w:szCs w:val="24"/>
                <w:lang w:eastAsia="ru-RU"/>
              </w:rPr>
              <w:t xml:space="preserve"> - </w:t>
            </w:r>
            <w:r w:rsidRPr="00293D79">
              <w:rPr>
                <w:rFonts w:ascii="Times New Roman" w:eastAsia="Times New Roman" w:hAnsi="Times New Roman" w:cs="Times New Roman"/>
                <w:sz w:val="24"/>
                <w:szCs w:val="24"/>
                <w:lang w:eastAsia="ru-RU"/>
              </w:rPr>
              <w:t>международная единица учета величины фонда, измеряемая как 1 м стеллажной полки, занятой изданиями или другими документами;</w:t>
            </w:r>
          </w:p>
          <w:p w:rsidR="001D11BE" w:rsidRPr="00293D79" w:rsidRDefault="001D11BE" w:rsidP="001D11BE">
            <w:pPr>
              <w:widowControl w:val="0"/>
              <w:shd w:val="clear" w:color="auto" w:fill="FFFFFF"/>
              <w:spacing w:after="0" w:line="240" w:lineRule="auto"/>
              <w:ind w:left="19" w:right="5"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3) </w:t>
            </w:r>
            <w:r w:rsidRPr="00293D79">
              <w:rPr>
                <w:rFonts w:ascii="Times New Roman" w:eastAsia="Times New Roman" w:hAnsi="Times New Roman" w:cs="Times New Roman"/>
                <w:i/>
                <w:sz w:val="24"/>
                <w:szCs w:val="24"/>
                <w:lang w:eastAsia="ru-RU"/>
              </w:rPr>
              <w:t xml:space="preserve">переплетная единица (подшивка) - </w:t>
            </w:r>
            <w:r w:rsidRPr="00293D79">
              <w:rPr>
                <w:rFonts w:ascii="Times New Roman" w:eastAsia="Times New Roman" w:hAnsi="Times New Roman" w:cs="Times New Roman"/>
                <w:sz w:val="24"/>
                <w:szCs w:val="24"/>
                <w:lang w:eastAsia="ru-RU"/>
              </w:rPr>
              <w:t>совокупность номеров пе</w:t>
            </w:r>
            <w:r w:rsidRPr="00293D79">
              <w:rPr>
                <w:rFonts w:ascii="Times New Roman" w:eastAsia="Times New Roman" w:hAnsi="Times New Roman" w:cs="Times New Roman"/>
                <w:sz w:val="24"/>
                <w:szCs w:val="24"/>
                <w:lang w:eastAsia="ru-RU"/>
              </w:rPr>
              <w:softHyphen/>
              <w:t xml:space="preserve">риодических изданий (документов), сшитых, переплетенных или </w:t>
            </w:r>
            <w:proofErr w:type="gramStart"/>
            <w:r w:rsidRPr="00293D79">
              <w:rPr>
                <w:rFonts w:ascii="Times New Roman" w:eastAsia="Times New Roman" w:hAnsi="Times New Roman" w:cs="Times New Roman"/>
                <w:sz w:val="24"/>
                <w:szCs w:val="24"/>
                <w:lang w:eastAsia="ru-RU"/>
              </w:rPr>
              <w:t>скрепленных  другим</w:t>
            </w:r>
            <w:proofErr w:type="gramEnd"/>
            <w:r w:rsidRPr="00293D79">
              <w:rPr>
                <w:rFonts w:ascii="Times New Roman" w:eastAsia="Times New Roman" w:hAnsi="Times New Roman" w:cs="Times New Roman"/>
                <w:sz w:val="24"/>
                <w:szCs w:val="24"/>
                <w:lang w:eastAsia="ru-RU"/>
              </w:rPr>
              <w:t xml:space="preserve"> способом в одно целое и принимаемых за одну учетную единицу фонда.</w:t>
            </w:r>
          </w:p>
          <w:p w:rsidR="001D11BE" w:rsidRPr="00293D79" w:rsidRDefault="001D11BE" w:rsidP="001D11BE">
            <w:pPr>
              <w:widowControl w:val="0"/>
              <w:shd w:val="clear" w:color="auto" w:fill="FFFFFF"/>
              <w:spacing w:after="0" w:line="240" w:lineRule="auto"/>
              <w:ind w:left="19" w:right="5"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4.3. Издания и неопубликованные документы.</w:t>
            </w:r>
          </w:p>
          <w:p w:rsidR="001D11BE" w:rsidRPr="00293D79" w:rsidRDefault="001D11BE" w:rsidP="001D11BE">
            <w:pPr>
              <w:widowControl w:val="0"/>
              <w:shd w:val="clear" w:color="auto" w:fill="FFFFFF"/>
              <w:spacing w:before="10" w:after="0" w:line="240" w:lineRule="auto"/>
              <w:ind w:left="24"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4.3.1. Основными единицами учета новых поступлений в фонд изданий и неопубликованных документов являются экземпляр и название.</w:t>
            </w:r>
          </w:p>
          <w:p w:rsidR="001D11BE" w:rsidRPr="00293D79" w:rsidRDefault="001D11BE" w:rsidP="001D11BE">
            <w:pPr>
              <w:widowControl w:val="0"/>
              <w:shd w:val="clear" w:color="auto" w:fill="FFFFFF"/>
              <w:spacing w:before="14" w:after="0" w:line="240" w:lineRule="auto"/>
              <w:ind w:left="14" w:right="10"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4.3.2. Основными единицами учета журналов являются экземпляр (том, номер, выпуск) и название издания за все </w:t>
            </w:r>
            <w:r w:rsidRPr="00293D79">
              <w:rPr>
                <w:rFonts w:ascii="Times New Roman" w:eastAsia="Times New Roman" w:hAnsi="Times New Roman" w:cs="Times New Roman"/>
                <w:sz w:val="24"/>
                <w:szCs w:val="24"/>
                <w:lang w:eastAsia="ru-RU"/>
              </w:rPr>
              <w:lastRenderedPageBreak/>
              <w:t>годы его поступления в фонд, независимо от изменения заглавия журнала и полноты комплекта.</w:t>
            </w:r>
          </w:p>
          <w:p w:rsidR="001D11BE" w:rsidRPr="00293D79" w:rsidRDefault="001D11BE" w:rsidP="001D11BE">
            <w:pPr>
              <w:widowControl w:val="0"/>
              <w:shd w:val="clear" w:color="auto" w:fill="FFFFFF"/>
              <w:spacing w:before="10" w:after="0" w:line="240" w:lineRule="auto"/>
              <w:ind w:left="14" w:right="19"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4.3.3. Основными единицами учета газет являются годовой комплект и название газеты за все годы ее поступления в фонд, независимо от изменения заглавия газеты и полноты комплекта.</w:t>
            </w:r>
          </w:p>
          <w:p w:rsidR="001D11BE" w:rsidRPr="00293D79" w:rsidRDefault="001D11BE" w:rsidP="001D11BE">
            <w:pPr>
              <w:widowControl w:val="0"/>
              <w:shd w:val="clear" w:color="auto" w:fill="FFFFFF"/>
              <w:spacing w:before="5" w:after="0" w:line="240" w:lineRule="auto"/>
              <w:ind w:left="29" w:right="14"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Единицами учета однодневных (разовых) газет служат экземпляр (номер, выпуск) и название газеты.</w:t>
            </w:r>
          </w:p>
          <w:p w:rsidR="001D11BE" w:rsidRPr="00293D79" w:rsidRDefault="001D11BE" w:rsidP="001D11BE">
            <w:pPr>
              <w:widowControl w:val="0"/>
              <w:shd w:val="clear" w:color="auto" w:fill="FFFFFF"/>
              <w:spacing w:before="5" w:after="0" w:line="240" w:lineRule="auto"/>
              <w:ind w:left="14" w:right="14"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4.3.4. Единицами учета нотных изданий являются экземпляр и название. Отдельные партии (голоса), объединенные с партитурой (клавиром) в одном издании, а также партии, объединенные издательской папкой (обложкой), учитываются как один экземпляр и одно название. Отдельные партии (голоса) и партитура (клавир), изданные раздельно, учитываются как два экземпляра. Самостоятельные нотные издания, объединенные в одном переплете (</w:t>
            </w:r>
            <w:proofErr w:type="spellStart"/>
            <w:r w:rsidRPr="00293D79">
              <w:rPr>
                <w:rFonts w:ascii="Times New Roman" w:eastAsia="Times New Roman" w:hAnsi="Times New Roman" w:cs="Times New Roman"/>
                <w:sz w:val="24"/>
                <w:szCs w:val="24"/>
                <w:lang w:eastAsia="ru-RU"/>
              </w:rPr>
              <w:t>конволюте</w:t>
            </w:r>
            <w:proofErr w:type="spellEnd"/>
            <w:r w:rsidRPr="00293D79">
              <w:rPr>
                <w:rFonts w:ascii="Times New Roman" w:eastAsia="Times New Roman" w:hAnsi="Times New Roman" w:cs="Times New Roman"/>
                <w:sz w:val="24"/>
                <w:szCs w:val="24"/>
                <w:lang w:eastAsia="ru-RU"/>
              </w:rPr>
              <w:t>), учитываются как отдельные экземпляры и отдельные названия.</w:t>
            </w:r>
            <w:r w:rsidRPr="00293D79">
              <w:rPr>
                <w:rFonts w:ascii="Times New Roman" w:eastAsia="Times New Roman" w:hAnsi="Times New Roman" w:cs="Times New Roman"/>
                <w:sz w:val="24"/>
                <w:szCs w:val="24"/>
                <w:lang w:eastAsia="ru-RU"/>
              </w:rPr>
              <w:br/>
              <w:t>  4.4. Аудиовизуальные документы (АВД).</w:t>
            </w:r>
          </w:p>
          <w:p w:rsidR="001D11BE" w:rsidRPr="00293D79" w:rsidRDefault="001D11BE" w:rsidP="001D11BE">
            <w:pPr>
              <w:widowControl w:val="0"/>
              <w:shd w:val="clear" w:color="auto" w:fill="FFFFFF"/>
              <w:spacing w:after="0" w:line="240" w:lineRule="auto"/>
              <w:ind w:left="10" w:right="29"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4.4.1. Основными единицами учета фонда АВД являются экземпляр и название. Экземпляром грампластинок и компакт-дисков считается диск; магнитных фонограмм - катушка, кассета; диафильмов — рулон; комплекта диапозитивов — комплект; кинофильмов -бобина; видеофильмов - кассета.</w:t>
            </w:r>
          </w:p>
          <w:p w:rsidR="001D11BE" w:rsidRPr="00293D79" w:rsidRDefault="001D11BE" w:rsidP="001D11BE">
            <w:pPr>
              <w:widowControl w:val="0"/>
              <w:shd w:val="clear" w:color="auto" w:fill="FFFFFF"/>
              <w:spacing w:before="5" w:after="0" w:line="240" w:lineRule="auto"/>
              <w:ind w:left="14" w:right="24"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Величина фонда и поступления (выбытия) АВД учитывается в экземплярах и названиях.</w:t>
            </w:r>
          </w:p>
          <w:p w:rsidR="001D11BE" w:rsidRPr="00293D79" w:rsidRDefault="001D11BE" w:rsidP="001D11BE">
            <w:pPr>
              <w:widowControl w:val="0"/>
              <w:shd w:val="clear" w:color="auto" w:fill="FFFFFF"/>
              <w:spacing w:before="5" w:after="0" w:line="240" w:lineRule="auto"/>
              <w:ind w:left="10" w:right="24"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4.4.2. Отдельно выпущенную грампластинку, компакт-диск </w:t>
            </w:r>
            <w:proofErr w:type="gramStart"/>
            <w:r w:rsidRPr="00293D79">
              <w:rPr>
                <w:rFonts w:ascii="Times New Roman" w:eastAsia="Times New Roman" w:hAnsi="Times New Roman" w:cs="Times New Roman"/>
                <w:sz w:val="24"/>
                <w:szCs w:val="24"/>
                <w:lang w:eastAsia="ru-RU"/>
              </w:rPr>
              <w:t>учитывают</w:t>
            </w:r>
            <w:proofErr w:type="gramEnd"/>
            <w:r w:rsidRPr="00293D79">
              <w:rPr>
                <w:rFonts w:ascii="Times New Roman" w:eastAsia="Times New Roman" w:hAnsi="Times New Roman" w:cs="Times New Roman"/>
                <w:sz w:val="24"/>
                <w:szCs w:val="24"/>
                <w:lang w:eastAsia="ru-RU"/>
              </w:rPr>
              <w:t xml:space="preserve"> как один диск и одно название. Комплект (альбом) грампластинок, компакт-дисков, объединенных общим названием, учитывают по количеству дисков и одному названию.</w:t>
            </w:r>
          </w:p>
          <w:p w:rsidR="001D11BE" w:rsidRPr="00293D79" w:rsidRDefault="001D11BE" w:rsidP="001D11BE">
            <w:pPr>
              <w:widowControl w:val="0"/>
              <w:shd w:val="clear" w:color="auto" w:fill="FFFFFF"/>
              <w:spacing w:before="5" w:after="0" w:line="240" w:lineRule="auto"/>
              <w:ind w:left="5" w:right="38"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4.4.3. Магнитную фонограмму на одной катушке (кассете) учиты</w:t>
            </w:r>
            <w:r w:rsidRPr="00293D79">
              <w:rPr>
                <w:rFonts w:ascii="Times New Roman" w:eastAsia="Times New Roman" w:hAnsi="Times New Roman" w:cs="Times New Roman"/>
                <w:sz w:val="24"/>
                <w:szCs w:val="24"/>
                <w:lang w:eastAsia="ru-RU"/>
              </w:rPr>
              <w:softHyphen/>
              <w:t>вают как одну катушку (кассету) и одно название.</w:t>
            </w:r>
          </w:p>
          <w:p w:rsidR="001D11BE" w:rsidRPr="00293D79" w:rsidRDefault="001D11BE" w:rsidP="001D11BE">
            <w:pPr>
              <w:widowControl w:val="0"/>
              <w:shd w:val="clear" w:color="auto" w:fill="FFFFFF"/>
              <w:spacing w:before="5" w:after="0" w:line="240" w:lineRule="auto"/>
              <w:ind w:left="10" w:right="24"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Магнитную фонограмму на нескольких катушках (кассетах), объединенных общим названием, учитывают по количеству катушек (кассет) и одному названию.</w:t>
            </w:r>
          </w:p>
          <w:p w:rsidR="001D11BE" w:rsidRPr="00293D79" w:rsidRDefault="001D11BE" w:rsidP="001D11BE">
            <w:pPr>
              <w:widowControl w:val="0"/>
              <w:shd w:val="clear" w:color="auto" w:fill="FFFFFF"/>
              <w:spacing w:before="5" w:after="0" w:line="240" w:lineRule="auto"/>
              <w:ind w:right="38"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4.4.4. АВД, являющиеся приложением к другим видам докумен</w:t>
            </w:r>
            <w:r w:rsidRPr="00293D79">
              <w:rPr>
                <w:rFonts w:ascii="Times New Roman" w:eastAsia="Times New Roman" w:hAnsi="Times New Roman" w:cs="Times New Roman"/>
                <w:sz w:val="24"/>
                <w:szCs w:val="24"/>
                <w:lang w:eastAsia="ru-RU"/>
              </w:rPr>
              <w:softHyphen/>
              <w:t>тов, отдельному учету не подлежат.</w:t>
            </w:r>
          </w:p>
          <w:p w:rsidR="001D11BE" w:rsidRPr="00293D79" w:rsidRDefault="001D11BE" w:rsidP="001D11BE">
            <w:pPr>
              <w:widowControl w:val="0"/>
              <w:shd w:val="clear" w:color="auto" w:fill="FFFFFF"/>
              <w:spacing w:before="34" w:after="0" w:line="240" w:lineRule="auto"/>
              <w:ind w:left="5" w:right="34"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xml:space="preserve">Примечание. При затруднительных случаях определения основного носителя информации и приложения к нему за основной носитель, подлежащий </w:t>
            </w:r>
            <w:proofErr w:type="gramStart"/>
            <w:r w:rsidRPr="00293D79">
              <w:rPr>
                <w:rFonts w:ascii="Times New Roman" w:eastAsia="Times New Roman" w:hAnsi="Times New Roman" w:cs="Times New Roman"/>
                <w:color w:val="000000"/>
                <w:sz w:val="24"/>
                <w:szCs w:val="24"/>
                <w:lang w:eastAsia="ru-RU"/>
              </w:rPr>
              <w:t>учету,  принимается</w:t>
            </w:r>
            <w:proofErr w:type="gramEnd"/>
            <w:r w:rsidRPr="00293D79">
              <w:rPr>
                <w:rFonts w:ascii="Times New Roman" w:eastAsia="Times New Roman" w:hAnsi="Times New Roman" w:cs="Times New Roman"/>
                <w:color w:val="000000"/>
                <w:sz w:val="24"/>
                <w:szCs w:val="24"/>
                <w:lang w:eastAsia="ru-RU"/>
              </w:rPr>
              <w:t xml:space="preserve">  текстовой документ.</w:t>
            </w:r>
          </w:p>
          <w:p w:rsidR="001D11BE" w:rsidRPr="00293D79" w:rsidRDefault="001D11BE" w:rsidP="001D11BE">
            <w:pPr>
              <w:widowControl w:val="0"/>
              <w:shd w:val="clear" w:color="auto" w:fill="FFFFFF"/>
              <w:spacing w:before="34" w:after="0" w:line="240" w:lineRule="auto"/>
              <w:ind w:left="5" w:right="34"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4..5. Микроформы.</w:t>
            </w:r>
            <w:r w:rsidRPr="00293D79">
              <w:rPr>
                <w:rFonts w:ascii="Times New Roman" w:eastAsia="Times New Roman" w:hAnsi="Times New Roman" w:cs="Times New Roman"/>
                <w:sz w:val="24"/>
                <w:szCs w:val="24"/>
                <w:lang w:eastAsia="ru-RU"/>
              </w:rPr>
              <w:br/>
              <w:t>  4.5.1. Единицами учета фонда микроформ являются для микро</w:t>
            </w:r>
            <w:r w:rsidRPr="00293D79">
              <w:rPr>
                <w:rFonts w:ascii="Times New Roman" w:eastAsia="Times New Roman" w:hAnsi="Times New Roman" w:cs="Times New Roman"/>
                <w:sz w:val="24"/>
                <w:szCs w:val="24"/>
                <w:lang w:eastAsia="ru-RU"/>
              </w:rPr>
              <w:softHyphen/>
              <w:t>фиш — название и фиша, для микрофильмов — рулон.</w:t>
            </w:r>
            <w:r w:rsidRPr="00293D79">
              <w:rPr>
                <w:rFonts w:ascii="Times New Roman" w:eastAsia="Times New Roman" w:hAnsi="Times New Roman" w:cs="Times New Roman"/>
                <w:sz w:val="24"/>
                <w:szCs w:val="24"/>
                <w:lang w:eastAsia="ru-RU"/>
              </w:rPr>
              <w:br/>
              <w:t>  4.6. Электронные издания.</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4.6.1. Единицами учета фонда электронных изданий являются: дискета и оптический диск (СD-RОМ и мультимедиа), а также название: Дискета-приложение не учитывается как отдельный экземпляр, если представляет собой вкладку (вложение) в издание.</w:t>
            </w:r>
          </w:p>
          <w:p w:rsidR="001D11BE" w:rsidRPr="00293D79" w:rsidRDefault="001D11BE" w:rsidP="001D11BE">
            <w:pPr>
              <w:spacing w:after="0" w:line="240" w:lineRule="auto"/>
              <w:ind w:firstLine="60"/>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color w:val="000000"/>
                <w:sz w:val="24"/>
                <w:szCs w:val="24"/>
                <w:lang w:eastAsia="ru-RU"/>
              </w:rPr>
              <w:t>5. Порядок учета библиотечного фонда</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widowControl w:val="0"/>
              <w:shd w:val="clear" w:color="auto" w:fill="FFFFFF"/>
              <w:spacing w:before="77" w:after="0" w:line="240" w:lineRule="auto"/>
              <w:ind w:left="14" w:right="53"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5.1. Ведение учета библиотечного фонда основано на сочетании обязательных и факультативных принципов.</w:t>
            </w:r>
          </w:p>
          <w:p w:rsidR="001D11BE" w:rsidRPr="00293D79" w:rsidRDefault="001D11BE" w:rsidP="001D11BE">
            <w:pPr>
              <w:widowControl w:val="0"/>
              <w:shd w:val="clear" w:color="auto" w:fill="FFFFFF"/>
              <w:spacing w:before="77" w:after="0" w:line="240" w:lineRule="auto"/>
              <w:ind w:left="14" w:right="53"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lastRenderedPageBreak/>
              <w:t>  5.1.1. Библиотека обязана:</w:t>
            </w:r>
          </w:p>
          <w:p w:rsidR="001D11BE" w:rsidRPr="00293D79" w:rsidRDefault="001D11BE" w:rsidP="001D11BE">
            <w:pPr>
              <w:widowControl w:val="0"/>
              <w:shd w:val="clear" w:color="auto" w:fill="FFFFFF"/>
              <w:spacing w:after="0" w:line="240" w:lineRule="auto"/>
              <w:ind w:left="10" w:right="43"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осуществлять суммарный и индивидуальный учет поступающих в библиотечный фонд и выбывающих из него документов в установленных единицах учета;</w:t>
            </w:r>
          </w:p>
          <w:p w:rsidR="001D11BE" w:rsidRPr="00293D79" w:rsidRDefault="001D11BE" w:rsidP="001D11BE">
            <w:pPr>
              <w:widowControl w:val="0"/>
              <w:shd w:val="clear" w:color="auto" w:fill="FFFFFF"/>
              <w:spacing w:after="0" w:line="240" w:lineRule="auto"/>
              <w:ind w:left="24" w:right="43"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обеспечивать последовательность применения установленных единиц учета и не допускать их изменения без принятия новых нормативных документов по учету библиотечных фондов;</w:t>
            </w:r>
          </w:p>
          <w:p w:rsidR="001D11BE" w:rsidRPr="00293D79" w:rsidRDefault="001D11BE" w:rsidP="001D11BE">
            <w:pPr>
              <w:widowControl w:val="0"/>
              <w:shd w:val="clear" w:color="auto" w:fill="FFFFFF"/>
              <w:spacing w:after="0" w:line="240" w:lineRule="auto"/>
              <w:ind w:left="19" w:right="53"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обеспечивать сопоставимость единиц учета фонда в экземпля</w:t>
            </w:r>
            <w:r w:rsidRPr="00293D79">
              <w:rPr>
                <w:rFonts w:ascii="Times New Roman" w:eastAsia="Times New Roman" w:hAnsi="Times New Roman" w:cs="Times New Roman"/>
                <w:sz w:val="24"/>
                <w:szCs w:val="24"/>
                <w:lang w:eastAsia="ru-RU"/>
              </w:rPr>
              <w:softHyphen/>
              <w:t>рах с единицами их хранения и выдачи, за исключением газет, журналов, листовых изданий;</w:t>
            </w:r>
          </w:p>
          <w:p w:rsidR="001D11BE" w:rsidRPr="00293D79" w:rsidRDefault="001D11BE" w:rsidP="001D11BE">
            <w:pPr>
              <w:widowControl w:val="0"/>
              <w:shd w:val="clear" w:color="auto" w:fill="FFFFFF"/>
              <w:spacing w:after="0" w:line="240" w:lineRule="auto"/>
              <w:ind w:left="34" w:right="48"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соблюдать преемственность организации учета в целях сопоставимости учетной информации.</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5.1.2. Библиотека имеет право:</w:t>
            </w:r>
          </w:p>
          <w:p w:rsidR="001D11BE" w:rsidRPr="00293D79" w:rsidRDefault="001D11BE" w:rsidP="001D11BE">
            <w:pPr>
              <w:widowControl w:val="0"/>
              <w:shd w:val="clear" w:color="auto" w:fill="FFFFFF"/>
              <w:spacing w:after="0" w:line="240" w:lineRule="auto"/>
              <w:ind w:left="34" w:right="34"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устанавливать свой порядок учета, учитывающий статус, осо</w:t>
            </w:r>
            <w:r w:rsidRPr="00293D79">
              <w:rPr>
                <w:rFonts w:ascii="Times New Roman" w:eastAsia="Times New Roman" w:hAnsi="Times New Roman" w:cs="Times New Roman"/>
                <w:sz w:val="24"/>
                <w:szCs w:val="24"/>
                <w:lang w:eastAsia="ru-RU"/>
              </w:rPr>
              <w:softHyphen/>
              <w:t>бенности организации и структуры    фонда, и обеспечивающий досто</w:t>
            </w:r>
            <w:r w:rsidRPr="00293D79">
              <w:rPr>
                <w:rFonts w:ascii="Times New Roman" w:eastAsia="Times New Roman" w:hAnsi="Times New Roman" w:cs="Times New Roman"/>
                <w:sz w:val="24"/>
                <w:szCs w:val="24"/>
                <w:lang w:eastAsia="ru-RU"/>
              </w:rPr>
              <w:softHyphen/>
              <w:t xml:space="preserve">верные результаты учета фонда, не противоречащие </w:t>
            </w:r>
            <w:proofErr w:type="gramStart"/>
            <w:r w:rsidRPr="00293D79">
              <w:rPr>
                <w:rFonts w:ascii="Times New Roman" w:eastAsia="Times New Roman" w:hAnsi="Times New Roman" w:cs="Times New Roman"/>
                <w:sz w:val="24"/>
                <w:szCs w:val="24"/>
                <w:lang w:eastAsia="ru-RU"/>
              </w:rPr>
              <w:t>требованиям  настоящей</w:t>
            </w:r>
            <w:proofErr w:type="gramEnd"/>
            <w:r w:rsidRPr="00293D79">
              <w:rPr>
                <w:rFonts w:ascii="Times New Roman" w:eastAsia="Times New Roman" w:hAnsi="Times New Roman" w:cs="Times New Roman"/>
                <w:sz w:val="24"/>
                <w:szCs w:val="24"/>
                <w:lang w:eastAsia="ru-RU"/>
              </w:rPr>
              <w:t xml:space="preserve">    Инструкции;</w:t>
            </w:r>
          </w:p>
          <w:p w:rsidR="001D11BE" w:rsidRPr="00293D79" w:rsidRDefault="001D11BE" w:rsidP="001D11BE">
            <w:pPr>
              <w:widowControl w:val="0"/>
              <w:shd w:val="clear" w:color="auto" w:fill="FFFFFF"/>
              <w:spacing w:after="0" w:line="240" w:lineRule="auto"/>
              <w:ind w:left="34" w:right="19"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вести записи в инвентарных книгах (листах, журналах), книгах суммарного учета фонда (книгах учета библиотечного фонда), на от</w:t>
            </w:r>
            <w:r w:rsidRPr="00293D79">
              <w:rPr>
                <w:rFonts w:ascii="Times New Roman" w:eastAsia="Times New Roman" w:hAnsi="Times New Roman" w:cs="Times New Roman"/>
                <w:sz w:val="24"/>
                <w:szCs w:val="24"/>
                <w:lang w:eastAsia="ru-RU"/>
              </w:rPr>
              <w:softHyphen/>
              <w:t xml:space="preserve">дельных листах, в карточной форме, в виде распечаток, полученных на компьютере, а также в </w:t>
            </w:r>
            <w:proofErr w:type="spellStart"/>
            <w:r w:rsidRPr="00293D79">
              <w:rPr>
                <w:rFonts w:ascii="Times New Roman" w:eastAsia="Times New Roman" w:hAnsi="Times New Roman" w:cs="Times New Roman"/>
                <w:sz w:val="24"/>
                <w:szCs w:val="24"/>
                <w:lang w:eastAsia="ru-RU"/>
              </w:rPr>
              <w:t>машинохранимых</w:t>
            </w:r>
            <w:proofErr w:type="spellEnd"/>
            <w:r w:rsidRPr="00293D79">
              <w:rPr>
                <w:rFonts w:ascii="Times New Roman" w:eastAsia="Times New Roman" w:hAnsi="Times New Roman" w:cs="Times New Roman"/>
                <w:sz w:val="24"/>
                <w:szCs w:val="24"/>
                <w:lang w:eastAsia="ru-RU"/>
              </w:rPr>
              <w:t xml:space="preserve"> файлах, записанных на диске, дискете и других носителях, обеспечивающих долговечное хранение и воспроизведение учетной документации;</w:t>
            </w:r>
          </w:p>
          <w:p w:rsidR="001D11BE" w:rsidRPr="00293D79" w:rsidRDefault="001D11BE" w:rsidP="001D11BE">
            <w:pPr>
              <w:widowControl w:val="0"/>
              <w:shd w:val="clear" w:color="auto" w:fill="FFFFFF"/>
              <w:spacing w:after="0" w:line="240" w:lineRule="auto"/>
              <w:ind w:left="43" w:right="29"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вводить в учетные документы, наряду с обязательным, факультативный набор показателей с учетом специфики конкретной библиотеки;</w:t>
            </w:r>
          </w:p>
          <w:p w:rsidR="001D11BE" w:rsidRPr="00293D79" w:rsidRDefault="001D11BE" w:rsidP="001D11BE">
            <w:pPr>
              <w:widowControl w:val="0"/>
              <w:shd w:val="clear" w:color="auto" w:fill="FFFFFF"/>
              <w:spacing w:after="0" w:line="240" w:lineRule="auto"/>
              <w:ind w:left="58" w:right="14"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устанавливать сроки содержания и состав документов фонда временного хранения (кроме </w:t>
            </w:r>
            <w:proofErr w:type="spellStart"/>
            <w:r w:rsidRPr="00293D79">
              <w:rPr>
                <w:rFonts w:ascii="Times New Roman" w:eastAsia="Times New Roman" w:hAnsi="Times New Roman" w:cs="Times New Roman"/>
                <w:sz w:val="24"/>
                <w:szCs w:val="24"/>
                <w:lang w:eastAsia="ru-RU"/>
              </w:rPr>
              <w:t>пп</w:t>
            </w:r>
            <w:proofErr w:type="spellEnd"/>
            <w:r w:rsidRPr="00293D79">
              <w:rPr>
                <w:rFonts w:ascii="Times New Roman" w:eastAsia="Times New Roman" w:hAnsi="Times New Roman" w:cs="Times New Roman"/>
                <w:sz w:val="24"/>
                <w:szCs w:val="24"/>
                <w:lang w:eastAsia="ru-RU"/>
              </w:rPr>
              <w:t>. 3.2, 3.3, 3.4);</w:t>
            </w:r>
          </w:p>
          <w:p w:rsidR="001D11BE" w:rsidRPr="00293D79" w:rsidRDefault="001D11BE" w:rsidP="001D11BE">
            <w:pPr>
              <w:widowControl w:val="0"/>
              <w:shd w:val="clear" w:color="auto" w:fill="FFFFFF"/>
              <w:spacing w:after="0" w:line="240" w:lineRule="auto"/>
              <w:ind w:left="62" w:right="14"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производить оценку стоимости документов, используя </w:t>
            </w:r>
            <w:proofErr w:type="spellStart"/>
            <w:r w:rsidRPr="00293D79">
              <w:rPr>
                <w:rFonts w:ascii="Times New Roman" w:eastAsia="Times New Roman" w:hAnsi="Times New Roman" w:cs="Times New Roman"/>
                <w:sz w:val="24"/>
                <w:szCs w:val="24"/>
                <w:lang w:eastAsia="ru-RU"/>
              </w:rPr>
              <w:t>переоценочные</w:t>
            </w:r>
            <w:proofErr w:type="spellEnd"/>
            <w:r w:rsidRPr="00293D79">
              <w:rPr>
                <w:rFonts w:ascii="Times New Roman" w:eastAsia="Times New Roman" w:hAnsi="Times New Roman" w:cs="Times New Roman"/>
                <w:sz w:val="24"/>
                <w:szCs w:val="24"/>
                <w:lang w:eastAsia="ru-RU"/>
              </w:rPr>
              <w:t xml:space="preserve"> коэффициенты, установленные Правительством Россий</w:t>
            </w:r>
            <w:r w:rsidRPr="00293D79">
              <w:rPr>
                <w:rFonts w:ascii="Times New Roman" w:eastAsia="Times New Roman" w:hAnsi="Times New Roman" w:cs="Times New Roman"/>
                <w:sz w:val="24"/>
                <w:szCs w:val="24"/>
                <w:lang w:eastAsia="ru-RU"/>
              </w:rPr>
              <w:softHyphen/>
              <w:t>ской Федерации, и рыночные цены:</w:t>
            </w:r>
            <w:r w:rsidRPr="00293D79">
              <w:rPr>
                <w:rFonts w:ascii="Times New Roman" w:eastAsia="Times New Roman" w:hAnsi="Times New Roman" w:cs="Times New Roman"/>
                <w:sz w:val="24"/>
                <w:szCs w:val="24"/>
                <w:lang w:eastAsia="ru-RU"/>
              </w:rPr>
              <w:br/>
              <w:t>- вводить количественные и стоимостные нормативы списания документов, утраченных по не установленным причинам (недостача), как в отдельной библиотеке, так и в Централизованной библиотечной</w:t>
            </w:r>
          </w:p>
          <w:p w:rsidR="001D11BE" w:rsidRPr="00293D79" w:rsidRDefault="001D11BE" w:rsidP="001D11BE">
            <w:pPr>
              <w:widowControl w:val="0"/>
              <w:shd w:val="clear" w:color="auto" w:fill="FFFFFF"/>
              <w:spacing w:before="48" w:after="0" w:line="240" w:lineRule="auto"/>
              <w:ind w:left="24" w:right="5"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системе (ЦБС); величина и порядок исчисления нормативов утверждается учредителем в соответствии с Уставом или Положением о библиотеке;</w:t>
            </w:r>
          </w:p>
          <w:p w:rsidR="001D11BE" w:rsidRPr="00293D79" w:rsidRDefault="001D11BE" w:rsidP="001D11BE">
            <w:pPr>
              <w:widowControl w:val="0"/>
              <w:shd w:val="clear" w:color="auto" w:fill="FFFFFF"/>
              <w:spacing w:before="14" w:after="0" w:line="240" w:lineRule="auto"/>
              <w:ind w:left="34" w:right="14"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распоряжаться списанными из фонда библиотеки документами, кроме случаев, предусмотренных законодательством;</w:t>
            </w:r>
          </w:p>
          <w:p w:rsidR="001D11BE" w:rsidRPr="00293D79" w:rsidRDefault="001D11BE" w:rsidP="001D11BE">
            <w:pPr>
              <w:widowControl w:val="0"/>
              <w:shd w:val="clear" w:color="auto" w:fill="FFFFFF"/>
              <w:spacing w:before="5" w:after="0" w:line="240" w:lineRule="auto"/>
              <w:ind w:left="29" w:right="5"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в соответствии с действующим законодательством определять способы и размеры компенсации ущерба, нанесенного пользователя</w:t>
            </w:r>
            <w:r w:rsidRPr="00293D79">
              <w:rPr>
                <w:rFonts w:ascii="Times New Roman" w:eastAsia="Times New Roman" w:hAnsi="Times New Roman" w:cs="Times New Roman"/>
                <w:sz w:val="24"/>
                <w:szCs w:val="24"/>
                <w:lang w:eastAsia="ru-RU"/>
              </w:rPr>
              <w:softHyphen/>
              <w:t>ми фондов библиотеки.</w:t>
            </w:r>
          </w:p>
          <w:p w:rsidR="001D11BE" w:rsidRPr="00293D79" w:rsidRDefault="001D11BE" w:rsidP="001D11BE">
            <w:pPr>
              <w:widowControl w:val="0"/>
              <w:shd w:val="clear" w:color="auto" w:fill="FFFFFF"/>
              <w:spacing w:before="14" w:after="0" w:line="240" w:lineRule="auto"/>
              <w:ind w:left="19"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5.2. Ответственность за правильность организации учета фонда несет администрация библиотеки и сотрудники в соответствии с должностными обязанностями.</w:t>
            </w:r>
          </w:p>
          <w:p w:rsidR="001D11BE" w:rsidRPr="00293D79" w:rsidRDefault="001D11BE" w:rsidP="001D11BE">
            <w:pPr>
              <w:widowControl w:val="0"/>
              <w:shd w:val="clear" w:color="auto" w:fill="FFFFFF"/>
              <w:spacing w:before="10" w:after="0" w:line="240" w:lineRule="auto"/>
              <w:ind w:left="19" w:right="10"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5.3. Контроль за соблюдением норм и требований по учету библиотечного фонда осуществляет специальное функциональное подразделение библиотеки, а также комиссия по сохранности или другой коллегиальный орган по фондам при дирекции библиотеки.</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 xml:space="preserve">5.4. Учредитель, администрация и соответствующие службы библиотеки обеспечивают условия для выполнения </w:t>
            </w:r>
            <w:r w:rsidRPr="00293D79">
              <w:rPr>
                <w:rFonts w:ascii="Times New Roman" w:eastAsia="Times New Roman" w:hAnsi="Times New Roman" w:cs="Times New Roman"/>
                <w:color w:val="000000"/>
                <w:sz w:val="24"/>
                <w:szCs w:val="24"/>
                <w:lang w:eastAsia="ru-RU"/>
              </w:rPr>
              <w:lastRenderedPageBreak/>
              <w:t>правил учета, организации, хранения и использования фонда.</w:t>
            </w:r>
          </w:p>
          <w:p w:rsidR="001D11BE" w:rsidRPr="00293D79" w:rsidRDefault="001D11BE" w:rsidP="001D11BE">
            <w:pPr>
              <w:spacing w:after="0" w:line="240" w:lineRule="auto"/>
              <w:ind w:firstLine="60"/>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color w:val="000000"/>
                <w:sz w:val="24"/>
                <w:szCs w:val="24"/>
                <w:lang w:eastAsia="ru-RU"/>
              </w:rPr>
              <w:t>6. Учет поступления документов в библиотечный фонд</w:t>
            </w:r>
          </w:p>
          <w:p w:rsidR="001D11BE" w:rsidRPr="00293D79" w:rsidRDefault="001D11BE" w:rsidP="001D11BE">
            <w:pPr>
              <w:widowControl w:val="0"/>
              <w:spacing w:before="100" w:beforeAutospacing="1" w:after="100" w:afterAutospacing="1"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6.1. Учет поступлений документов в фонд осуществляется дифференцированно, путем их подразделения на документы постоянного, длительного и временного хранения.</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6.1.1. Учету для постоянного хранения с присвоением инвентарного номера подлежит один экземпляр отечественных документов, поступающих в библиотеки с функциями постоянного хранения бесплатного обязательного экземпляра, а также принимаемых на депозитариев хранение документов.</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6.1.2. Учету для длительного хранения с присвоением инвентарного номера подлежат документы, предназначенные для удовлетворения текущего и прогнозируемого читательского спроса, независимо от вида документа, его объема, тематики и других формальных признаков.</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6.1.3. Учету для временного хранения (без инвентарных номеров) подлежат документы, содержащие информацию краткосрочного значения, в связи с чем исключаются из фонда библиотеки через непро</w:t>
            </w:r>
            <w:r w:rsidRPr="00293D79">
              <w:rPr>
                <w:rFonts w:ascii="Times New Roman" w:eastAsia="Times New Roman" w:hAnsi="Times New Roman" w:cs="Times New Roman"/>
                <w:color w:val="000000"/>
                <w:sz w:val="24"/>
                <w:szCs w:val="24"/>
                <w:lang w:eastAsia="ru-RU"/>
              </w:rPr>
              <w:softHyphen/>
              <w:t xml:space="preserve">должительный период времени (кроме </w:t>
            </w:r>
            <w:proofErr w:type="spellStart"/>
            <w:r w:rsidRPr="00293D79">
              <w:rPr>
                <w:rFonts w:ascii="Times New Roman" w:eastAsia="Times New Roman" w:hAnsi="Times New Roman" w:cs="Times New Roman"/>
                <w:color w:val="000000"/>
                <w:sz w:val="24"/>
                <w:szCs w:val="24"/>
                <w:lang w:eastAsia="ru-RU"/>
              </w:rPr>
              <w:t>пп</w:t>
            </w:r>
            <w:proofErr w:type="spellEnd"/>
            <w:r w:rsidRPr="00293D79">
              <w:rPr>
                <w:rFonts w:ascii="Times New Roman" w:eastAsia="Times New Roman" w:hAnsi="Times New Roman" w:cs="Times New Roman"/>
                <w:color w:val="000000"/>
                <w:sz w:val="24"/>
                <w:szCs w:val="24"/>
                <w:lang w:eastAsia="ru-RU"/>
              </w:rPr>
              <w:t>. 3.2, 3.3, 3.4).</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6.2. Документы, включаемые в фонд библиотеки, маркируются. При этом могут быть использованы штемпели, книжные знаки, индивидуальные машиночитаемые штриховые коды. Основные требования, которые должны соблюдаться при маркировке документов: обозначение принадлежности, эстетика, долговечность маркировочного знака, сохранность текста или другой знаковой информации.</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Примечание. Все виды документов, являющиеся приложением к основному носителю, маркируются, на них проставляются те же реквизиты, что и на основном документе.</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color w:val="000000"/>
                <w:sz w:val="24"/>
                <w:szCs w:val="24"/>
                <w:lang w:eastAsia="ru-RU"/>
              </w:rPr>
              <w:t>7. Суммарный учет документов</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widowControl w:val="0"/>
              <w:shd w:val="clear" w:color="auto" w:fill="FFFFFF"/>
              <w:spacing w:before="82" w:after="0" w:line="240" w:lineRule="auto"/>
              <w:ind w:right="67"/>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7.1. Суммарный учет всех видов документов, поступающих или выбывающих из фонда библиотеки, производится партиями по одно</w:t>
            </w:r>
            <w:r w:rsidRPr="00293D79">
              <w:rPr>
                <w:rFonts w:ascii="Times New Roman" w:eastAsia="Times New Roman" w:hAnsi="Times New Roman" w:cs="Times New Roman"/>
                <w:color w:val="000000"/>
                <w:sz w:val="24"/>
                <w:szCs w:val="24"/>
                <w:lang w:eastAsia="ru-RU"/>
              </w:rPr>
              <w:softHyphen/>
              <w:t>му сопроводительному документу (лист государственной регистра</w:t>
            </w:r>
            <w:r w:rsidRPr="00293D79">
              <w:rPr>
                <w:rFonts w:ascii="Times New Roman" w:eastAsia="Times New Roman" w:hAnsi="Times New Roman" w:cs="Times New Roman"/>
                <w:color w:val="000000"/>
                <w:sz w:val="24"/>
                <w:szCs w:val="24"/>
                <w:lang w:eastAsia="ru-RU"/>
              </w:rPr>
              <w:softHyphen/>
              <w:t>ции, счет-фактура, накладная, реестр, акт).</w:t>
            </w:r>
          </w:p>
          <w:p w:rsidR="001D11BE" w:rsidRPr="00293D79" w:rsidRDefault="001D11BE" w:rsidP="001D11BE">
            <w:pPr>
              <w:widowControl w:val="0"/>
              <w:shd w:val="clear" w:color="auto" w:fill="FFFFFF"/>
              <w:spacing w:after="0" w:line="240" w:lineRule="auto"/>
              <w:ind w:left="5" w:right="62"/>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В случае отсутствия сопроводительного документа составляется акт приема.</w:t>
            </w:r>
          </w:p>
          <w:p w:rsidR="001D11BE" w:rsidRPr="00293D79" w:rsidRDefault="001D11BE" w:rsidP="001D11BE">
            <w:pPr>
              <w:widowControl w:val="0"/>
              <w:shd w:val="clear" w:color="auto" w:fill="FFFFFF"/>
              <w:spacing w:after="0" w:line="240" w:lineRule="auto"/>
              <w:ind w:left="10" w:right="48"/>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При обнаружении в принимаемых партиях расхождений с дан</w:t>
            </w:r>
            <w:r w:rsidRPr="00293D79">
              <w:rPr>
                <w:rFonts w:ascii="Times New Roman" w:eastAsia="Times New Roman" w:hAnsi="Times New Roman" w:cs="Times New Roman"/>
                <w:color w:val="000000"/>
                <w:sz w:val="24"/>
                <w:szCs w:val="24"/>
                <w:lang w:eastAsia="ru-RU"/>
              </w:rPr>
              <w:softHyphen/>
              <w:t>ными сопроводительного документа, а также присланных без заказа ненужных или дефектных экземпляров организации-поставщику предъявляются претензии в течение 1 месяца с момента приема партии новых поступлений.</w:t>
            </w:r>
          </w:p>
          <w:p w:rsidR="001D11BE" w:rsidRPr="00293D79" w:rsidRDefault="001D11BE" w:rsidP="001D11BE">
            <w:pPr>
              <w:widowControl w:val="0"/>
              <w:shd w:val="clear" w:color="auto" w:fill="FFFFFF"/>
              <w:spacing w:after="0" w:line="240" w:lineRule="auto"/>
              <w:ind w:left="19" w:right="48"/>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7.2. Формой суммарного учета является книга (журнал, листы суммарного учета библиотечного фонда) в традиционном или машиночитаемом виде.</w:t>
            </w:r>
          </w:p>
          <w:p w:rsidR="001D11BE" w:rsidRPr="00293D79" w:rsidRDefault="001D11BE" w:rsidP="001D11BE">
            <w:pPr>
              <w:widowControl w:val="0"/>
              <w:shd w:val="clear" w:color="auto" w:fill="FFFFFF"/>
              <w:spacing w:after="0" w:line="240" w:lineRule="auto"/>
              <w:ind w:left="29" w:right="43"/>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lastRenderedPageBreak/>
              <w:t>Независимо от характера материального носителя учетной формы, сведения о движении фонда фиксируются в 3-х частях «Книги суммарного учета библиотечного фонда» или другой форме суммар</w:t>
            </w:r>
            <w:r w:rsidRPr="00293D79">
              <w:rPr>
                <w:rFonts w:ascii="Times New Roman" w:eastAsia="Times New Roman" w:hAnsi="Times New Roman" w:cs="Times New Roman"/>
                <w:color w:val="000000"/>
                <w:sz w:val="24"/>
                <w:szCs w:val="24"/>
                <w:lang w:eastAsia="ru-RU"/>
              </w:rPr>
              <w:softHyphen/>
              <w:t>ного учета:</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часть 1 — «Поступление в фонд»;</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часть 2 - «Выбытие из фонда»;</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часть 3 - «Итоги движения фонда».</w:t>
            </w:r>
          </w:p>
          <w:p w:rsidR="001D11BE" w:rsidRPr="00293D79" w:rsidRDefault="001D11BE" w:rsidP="001D11BE">
            <w:pPr>
              <w:widowControl w:val="0"/>
              <w:shd w:val="clear" w:color="auto" w:fill="FFFFFF"/>
              <w:spacing w:after="0" w:line="240" w:lineRule="auto"/>
              <w:ind w:left="38" w:right="2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7.3. Сведения о поступивших в библиотечный фонд документах фиксируются в первой части «Книги суммарного учета библиотеч</w:t>
            </w:r>
            <w:r w:rsidRPr="00293D79">
              <w:rPr>
                <w:rFonts w:ascii="Times New Roman" w:eastAsia="Times New Roman" w:hAnsi="Times New Roman" w:cs="Times New Roman"/>
                <w:color w:val="000000"/>
                <w:sz w:val="24"/>
                <w:szCs w:val="24"/>
                <w:lang w:eastAsia="ru-RU"/>
              </w:rPr>
              <w:softHyphen/>
              <w:t>ного фонда» в показателях: дата и номер записи, источник поступле</w:t>
            </w:r>
            <w:r w:rsidRPr="00293D79">
              <w:rPr>
                <w:rFonts w:ascii="Times New Roman" w:eastAsia="Times New Roman" w:hAnsi="Times New Roman" w:cs="Times New Roman"/>
                <w:color w:val="000000"/>
                <w:sz w:val="24"/>
                <w:szCs w:val="24"/>
                <w:lang w:eastAsia="ru-RU"/>
              </w:rPr>
              <w:softHyphen/>
              <w:t xml:space="preserve">ния, номер и/или дата сопроводительного документа, количество поступивших документов (всего, в том </w:t>
            </w:r>
            <w:proofErr w:type="spellStart"/>
            <w:r w:rsidRPr="00293D79">
              <w:rPr>
                <w:rFonts w:ascii="Times New Roman" w:eastAsia="Times New Roman" w:hAnsi="Times New Roman" w:cs="Times New Roman"/>
                <w:color w:val="000000"/>
                <w:sz w:val="24"/>
                <w:szCs w:val="24"/>
                <w:lang w:eastAsia="ru-RU"/>
              </w:rPr>
              <w:t>том</w:t>
            </w:r>
            <w:proofErr w:type="spellEnd"/>
            <w:r w:rsidRPr="00293D79">
              <w:rPr>
                <w:rFonts w:ascii="Times New Roman" w:eastAsia="Times New Roman" w:hAnsi="Times New Roman" w:cs="Times New Roman"/>
                <w:color w:val="000000"/>
                <w:sz w:val="24"/>
                <w:szCs w:val="24"/>
                <w:lang w:eastAsia="ru-RU"/>
              </w:rPr>
              <w:t xml:space="preserve"> числе по видам, содержанию и языку коренной национальности), стоимость приобретенных документов.</w:t>
            </w:r>
          </w:p>
          <w:p w:rsidR="001D11BE" w:rsidRPr="00293D79" w:rsidRDefault="001D11BE" w:rsidP="001D11BE">
            <w:pPr>
              <w:widowControl w:val="0"/>
              <w:shd w:val="clear" w:color="auto" w:fill="FFFFFF"/>
              <w:spacing w:after="0" w:line="240" w:lineRule="auto"/>
              <w:ind w:left="38" w:right="10"/>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В «</w:t>
            </w:r>
            <w:proofErr w:type="gramStart"/>
            <w:r w:rsidRPr="00293D79">
              <w:rPr>
                <w:rFonts w:ascii="Times New Roman" w:eastAsia="Times New Roman" w:hAnsi="Times New Roman" w:cs="Times New Roman"/>
                <w:color w:val="000000"/>
                <w:sz w:val="24"/>
                <w:szCs w:val="24"/>
                <w:lang w:eastAsia="ru-RU"/>
              </w:rPr>
              <w:t>Книге учета библиотечного фонда</w:t>
            </w:r>
            <w:proofErr w:type="gramEnd"/>
            <w:r w:rsidRPr="00293D79">
              <w:rPr>
                <w:rFonts w:ascii="Times New Roman" w:eastAsia="Times New Roman" w:hAnsi="Times New Roman" w:cs="Times New Roman"/>
                <w:color w:val="000000"/>
                <w:sz w:val="24"/>
                <w:szCs w:val="24"/>
                <w:lang w:eastAsia="ru-RU"/>
              </w:rPr>
              <w:t xml:space="preserve"> Централизованной биб</w:t>
            </w:r>
            <w:r w:rsidRPr="00293D79">
              <w:rPr>
                <w:rFonts w:ascii="Times New Roman" w:eastAsia="Times New Roman" w:hAnsi="Times New Roman" w:cs="Times New Roman"/>
                <w:color w:val="000000"/>
                <w:sz w:val="24"/>
                <w:szCs w:val="24"/>
                <w:lang w:eastAsia="ru-RU"/>
              </w:rPr>
              <w:softHyphen/>
              <w:t>лиотечной системы (ЦБС)» содержатся сведения о передаче докумен</w:t>
            </w:r>
            <w:r w:rsidRPr="00293D79">
              <w:rPr>
                <w:rFonts w:ascii="Times New Roman" w:eastAsia="Times New Roman" w:hAnsi="Times New Roman" w:cs="Times New Roman"/>
                <w:color w:val="000000"/>
                <w:sz w:val="24"/>
                <w:szCs w:val="24"/>
                <w:lang w:eastAsia="ru-RU"/>
              </w:rPr>
              <w:softHyphen/>
              <w:t>тов из отдела комплектования и обработки в структурные подразделе</w:t>
            </w:r>
            <w:r w:rsidRPr="00293D79">
              <w:rPr>
                <w:rFonts w:ascii="Times New Roman" w:eastAsia="Times New Roman" w:hAnsi="Times New Roman" w:cs="Times New Roman"/>
                <w:color w:val="000000"/>
                <w:sz w:val="24"/>
                <w:szCs w:val="24"/>
                <w:lang w:eastAsia="ru-RU"/>
              </w:rPr>
              <w:softHyphen/>
              <w:t>ния центральной библиотеки, в библиотеки-филиалы, из одних структурных подразделений в другие.</w:t>
            </w:r>
          </w:p>
          <w:p w:rsidR="001D11BE" w:rsidRPr="00293D79" w:rsidRDefault="001D11BE" w:rsidP="001D11BE">
            <w:pPr>
              <w:widowControl w:val="0"/>
              <w:shd w:val="clear" w:color="auto" w:fill="FFFFFF"/>
              <w:spacing w:after="0" w:line="240" w:lineRule="auto"/>
              <w:ind w:left="48" w:right="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7.4. Сведения о выбывших из библиотеки документах отражаются во второй части «Книги суммарного учета библиотечного фонда» или другой форме суммарного учета с указанием причин исключения.</w:t>
            </w:r>
          </w:p>
          <w:p w:rsidR="001D11BE" w:rsidRPr="00293D79" w:rsidRDefault="001D11BE" w:rsidP="001D11BE">
            <w:pPr>
              <w:widowControl w:val="0"/>
              <w:shd w:val="clear" w:color="auto" w:fill="FFFFFF"/>
              <w:spacing w:after="0" w:line="240" w:lineRule="auto"/>
              <w:ind w:left="58" w:right="10"/>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Для учета и контроля списанных документов вводятся показатели «Передано», «Продано», «Сдано в макулатуру».</w:t>
            </w:r>
          </w:p>
          <w:p w:rsidR="001D11BE" w:rsidRPr="00293D79" w:rsidRDefault="001D11BE" w:rsidP="001D11BE">
            <w:pPr>
              <w:widowControl w:val="0"/>
              <w:shd w:val="clear" w:color="auto" w:fill="FFFFFF"/>
              <w:spacing w:after="0" w:line="240" w:lineRule="auto"/>
              <w:ind w:left="58" w:right="5"/>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7.5. На основании п. 5.1.2. настоящей Инструкции библиотеки вправе вводить дополнительные показатели, учитывающие специфи</w:t>
            </w:r>
            <w:r w:rsidRPr="00293D79">
              <w:rPr>
                <w:rFonts w:ascii="Times New Roman" w:eastAsia="Times New Roman" w:hAnsi="Times New Roman" w:cs="Times New Roman"/>
                <w:color w:val="000000"/>
                <w:sz w:val="24"/>
                <w:szCs w:val="24"/>
                <w:lang w:eastAsia="ru-RU"/>
              </w:rPr>
              <w:softHyphen/>
              <w:t>ку конкретной библиотеки.</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7.6. Набор показателей, отражающих распределение документов по видам и содержанию, идентичен во всех трех частях «Книги суммарного учета библиотечного фонда» или другой форме суммарного учета.</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7.7. Итоги движения фонда подводятся в обязательном порядке за год. В зависимости от принятого порядка учета в библиотеке итоги движения фонда могут подводиться за квартал или за полугодие.</w:t>
            </w:r>
          </w:p>
          <w:p w:rsidR="001D11BE" w:rsidRPr="00293D79" w:rsidRDefault="001D11BE" w:rsidP="001D11BE">
            <w:pPr>
              <w:widowControl w:val="0"/>
              <w:shd w:val="clear" w:color="auto" w:fill="FFFFFF"/>
              <w:spacing w:after="0" w:line="240" w:lineRule="auto"/>
              <w:ind w:left="10" w:right="2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7.8. Отражение отдельных видов документов в «Книге суммарного учета» или другой форме суммарного учета.</w:t>
            </w:r>
          </w:p>
          <w:p w:rsidR="001D11BE" w:rsidRPr="00293D79" w:rsidRDefault="001D11BE" w:rsidP="001D11BE">
            <w:pPr>
              <w:widowControl w:val="0"/>
              <w:shd w:val="clear" w:color="auto" w:fill="FFFFFF"/>
              <w:spacing w:after="0" w:line="240" w:lineRule="auto"/>
              <w:ind w:left="5" w:right="5"/>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7.8.1. Поступления АВД, микроформ, электронных изданий на машиночитаемых носителях (СD-RОМ, мультимедиа, дискета) отражаются в первой части «Книги суммарного учета» с дальнейшей де</w:t>
            </w:r>
            <w:r w:rsidRPr="00293D79">
              <w:rPr>
                <w:rFonts w:ascii="Times New Roman" w:eastAsia="Times New Roman" w:hAnsi="Times New Roman" w:cs="Times New Roman"/>
                <w:color w:val="000000"/>
                <w:sz w:val="24"/>
                <w:szCs w:val="24"/>
                <w:lang w:eastAsia="ru-RU"/>
              </w:rPr>
              <w:softHyphen/>
              <w:t>тализацией по видам документов. Аналогично фиксируются данные о выбытии во второй части «Книги суммарного учета библиотечного фонда». Итоги движения подводятся в третьей части.</w:t>
            </w:r>
          </w:p>
          <w:p w:rsidR="001D11BE" w:rsidRPr="00293D79" w:rsidRDefault="001D11BE" w:rsidP="001D11BE">
            <w:pPr>
              <w:widowControl w:val="0"/>
              <w:shd w:val="clear" w:color="auto" w:fill="FFFFFF"/>
              <w:spacing w:after="0" w:line="240" w:lineRule="auto"/>
              <w:ind w:left="19" w:right="10"/>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7.8.2. Все периодические издания независимо от материальной основы носителя информации подлежат суммарному учету.</w:t>
            </w:r>
          </w:p>
          <w:p w:rsidR="001D11BE" w:rsidRPr="00293D79" w:rsidRDefault="001D11BE" w:rsidP="001D11BE">
            <w:pPr>
              <w:widowControl w:val="0"/>
              <w:shd w:val="clear" w:color="auto" w:fill="FFFFFF"/>
              <w:spacing w:before="14" w:after="0" w:line="240" w:lineRule="auto"/>
              <w:ind w:left="14" w:right="5"/>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Примечание. Ведение суммарного учета газет в Централизованных библиотечных системах решается в соответствии с возможностями и реальной необходимостью такого учета.</w:t>
            </w:r>
          </w:p>
          <w:p w:rsidR="001D11BE" w:rsidRPr="00293D79" w:rsidRDefault="001D11BE" w:rsidP="001D11BE">
            <w:pPr>
              <w:widowControl w:val="0"/>
              <w:shd w:val="clear" w:color="auto" w:fill="FFFFFF"/>
              <w:spacing w:after="0" w:line="240" w:lineRule="auto"/>
              <w:ind w:left="19" w:right="5"/>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Основанием для внесения периодических изданий в «Книгу суммарного учета библиотечного фонда» является акт, составляемый получателем по мере завершения поступлений периодических изда</w:t>
            </w:r>
            <w:r w:rsidRPr="00293D79">
              <w:rPr>
                <w:rFonts w:ascii="Times New Roman" w:eastAsia="Times New Roman" w:hAnsi="Times New Roman" w:cs="Times New Roman"/>
                <w:color w:val="000000"/>
                <w:sz w:val="24"/>
                <w:szCs w:val="24"/>
                <w:lang w:eastAsia="ru-RU"/>
              </w:rPr>
              <w:softHyphen/>
              <w:t>ний текущего года.</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В зависимости от принятого в библиотеке порядка учета подве</w:t>
            </w:r>
            <w:r w:rsidRPr="00293D79">
              <w:rPr>
                <w:rFonts w:ascii="Times New Roman" w:eastAsia="Times New Roman" w:hAnsi="Times New Roman" w:cs="Times New Roman"/>
                <w:color w:val="000000"/>
                <w:sz w:val="24"/>
                <w:szCs w:val="24"/>
                <w:lang w:eastAsia="ru-RU"/>
              </w:rPr>
              <w:softHyphen/>
              <w:t xml:space="preserve">дение итогов движения периодических изданий может </w:t>
            </w:r>
            <w:r w:rsidRPr="00293D79">
              <w:rPr>
                <w:rFonts w:ascii="Times New Roman" w:eastAsia="Times New Roman" w:hAnsi="Times New Roman" w:cs="Times New Roman"/>
                <w:color w:val="000000"/>
                <w:sz w:val="24"/>
                <w:szCs w:val="24"/>
                <w:lang w:eastAsia="ru-RU"/>
              </w:rPr>
              <w:lastRenderedPageBreak/>
              <w:t>производиться за квартал, полугодие или год на основании актов.</w:t>
            </w:r>
          </w:p>
          <w:p w:rsidR="001D11BE" w:rsidRPr="00293D79" w:rsidRDefault="001D11BE" w:rsidP="001D11BE">
            <w:pPr>
              <w:spacing w:after="0" w:line="240" w:lineRule="auto"/>
              <w:ind w:firstLine="60"/>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color w:val="000000"/>
                <w:sz w:val="24"/>
                <w:szCs w:val="24"/>
                <w:lang w:eastAsia="ru-RU"/>
              </w:rPr>
              <w:t>8. Индивидуальный учет документов</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widowControl w:val="0"/>
              <w:shd w:val="clear" w:color="auto" w:fill="FFFFFF"/>
              <w:spacing w:before="86" w:after="0" w:line="240" w:lineRule="auto"/>
              <w:ind w:left="19" w:hanging="19"/>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8.1. Индивидуальный учет каждого экземпляра документа или каждого названия документа производится с помощью методов ин</w:t>
            </w:r>
            <w:r w:rsidRPr="00293D79">
              <w:rPr>
                <w:rFonts w:ascii="Times New Roman" w:eastAsia="Times New Roman" w:hAnsi="Times New Roman" w:cs="Times New Roman"/>
                <w:color w:val="000000"/>
                <w:sz w:val="24"/>
                <w:szCs w:val="24"/>
                <w:lang w:eastAsia="ru-RU"/>
              </w:rPr>
              <w:softHyphen/>
              <w:t>вентаризации с присвоением документу инвентарного номера или регистрации документа без присвоения ему инвентарного номера. Индивидуальный номер закрепляется за документом на все время его нахождения в фонде библиотеки.</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8.2. Формами индивидуального учета документов являются книжная (инвентарная книга), карточная (карточка учетного ката</w:t>
            </w:r>
            <w:r w:rsidRPr="00293D79">
              <w:rPr>
                <w:rFonts w:ascii="Times New Roman" w:eastAsia="Times New Roman" w:hAnsi="Times New Roman" w:cs="Times New Roman"/>
                <w:color w:val="000000"/>
                <w:sz w:val="24"/>
                <w:szCs w:val="24"/>
                <w:lang w:eastAsia="ru-RU"/>
              </w:rPr>
              <w:softHyphen/>
              <w:t>лога), листовая (лист актового учета), регистрационная карточка на определенный вид издания (в том числе электронного или АВД).</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При автоматизированной технологии создаются файлы, содержа</w:t>
            </w:r>
            <w:r w:rsidRPr="00293D79">
              <w:rPr>
                <w:rFonts w:ascii="Times New Roman" w:eastAsia="Times New Roman" w:hAnsi="Times New Roman" w:cs="Times New Roman"/>
                <w:color w:val="000000"/>
                <w:sz w:val="24"/>
                <w:szCs w:val="24"/>
                <w:lang w:eastAsia="ru-RU"/>
              </w:rPr>
              <w:softHyphen/>
              <w:t>щие всю необходимую информацию для формирования любой из форм индивидуального учета.</w:t>
            </w:r>
          </w:p>
          <w:p w:rsidR="001D11BE" w:rsidRPr="00293D79" w:rsidRDefault="001D11BE" w:rsidP="001D11BE">
            <w:pPr>
              <w:widowControl w:val="0"/>
              <w:shd w:val="clear" w:color="auto" w:fill="FFFFFF"/>
              <w:spacing w:after="0" w:line="240" w:lineRule="auto"/>
              <w:ind w:left="24" w:right="5" w:hanging="19"/>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8.3. Формы индивидуального учета документов в обязательном порядке должны содержать следующие показатели: дата записи, но</w:t>
            </w:r>
            <w:r w:rsidRPr="00293D79">
              <w:rPr>
                <w:rFonts w:ascii="Times New Roman" w:eastAsia="Times New Roman" w:hAnsi="Times New Roman" w:cs="Times New Roman"/>
                <w:color w:val="000000"/>
                <w:sz w:val="24"/>
                <w:szCs w:val="24"/>
                <w:lang w:eastAsia="ru-RU"/>
              </w:rPr>
              <w:softHyphen/>
              <w:t>мер записи в «Книге суммарного учета библиотечного фонда», инвен</w:t>
            </w:r>
            <w:r w:rsidRPr="00293D79">
              <w:rPr>
                <w:rFonts w:ascii="Times New Roman" w:eastAsia="Times New Roman" w:hAnsi="Times New Roman" w:cs="Times New Roman"/>
                <w:color w:val="000000"/>
                <w:sz w:val="24"/>
                <w:szCs w:val="24"/>
                <w:lang w:eastAsia="ru-RU"/>
              </w:rPr>
              <w:softHyphen/>
              <w:t>тарный номер, автор и заглавие, год издания, цена, отметка о про</w:t>
            </w:r>
            <w:r w:rsidRPr="00293D79">
              <w:rPr>
                <w:rFonts w:ascii="Times New Roman" w:eastAsia="Times New Roman" w:hAnsi="Times New Roman" w:cs="Times New Roman"/>
                <w:color w:val="000000"/>
                <w:sz w:val="24"/>
                <w:szCs w:val="24"/>
                <w:lang w:eastAsia="ru-RU"/>
              </w:rPr>
              <w:softHyphen/>
              <w:t>верке, номер акта выбытия.</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В «Примечании» указывается наличие и вид приложения к ос</w:t>
            </w:r>
            <w:r w:rsidRPr="00293D79">
              <w:rPr>
                <w:rFonts w:ascii="Times New Roman" w:eastAsia="Times New Roman" w:hAnsi="Times New Roman" w:cs="Times New Roman"/>
                <w:color w:val="000000"/>
                <w:sz w:val="24"/>
                <w:szCs w:val="24"/>
                <w:lang w:eastAsia="ru-RU"/>
              </w:rPr>
              <w:softHyphen/>
              <w:t>новному документу.</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8.3.1. Для особо ценных и редких изданий в «Примечании» ука</w:t>
            </w:r>
            <w:r w:rsidRPr="00293D79">
              <w:rPr>
                <w:rFonts w:ascii="Times New Roman" w:eastAsia="Times New Roman" w:hAnsi="Times New Roman" w:cs="Times New Roman"/>
                <w:color w:val="000000"/>
                <w:sz w:val="24"/>
                <w:szCs w:val="24"/>
                <w:lang w:eastAsia="ru-RU"/>
              </w:rPr>
              <w:softHyphen/>
              <w:t>зываются особенности экземпляра, определяющие его ценность (на</w:t>
            </w:r>
            <w:r w:rsidRPr="00293D79">
              <w:rPr>
                <w:rFonts w:ascii="Times New Roman" w:eastAsia="Times New Roman" w:hAnsi="Times New Roman" w:cs="Times New Roman"/>
                <w:color w:val="000000"/>
                <w:sz w:val="24"/>
                <w:szCs w:val="24"/>
                <w:lang w:eastAsia="ru-RU"/>
              </w:rPr>
              <w:softHyphen/>
              <w:t>личие уникального переплета, автографа, раскрашенных от руки иллюстраций и т.п.) или дефектность (отсутствие нескольких листов текста, гравюр и т.п.).</w:t>
            </w:r>
          </w:p>
          <w:p w:rsidR="001D11BE" w:rsidRPr="00293D79" w:rsidRDefault="001D11BE" w:rsidP="001D11BE">
            <w:pPr>
              <w:widowControl w:val="0"/>
              <w:shd w:val="clear" w:color="auto" w:fill="FFFFFF"/>
              <w:spacing w:after="0" w:line="240" w:lineRule="auto"/>
              <w:ind w:left="10" w:right="19" w:hanging="19"/>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8.3.2. Индивидуальный учет изданий, неопубликованных доку</w:t>
            </w:r>
            <w:r w:rsidRPr="00293D79">
              <w:rPr>
                <w:rFonts w:ascii="Times New Roman" w:eastAsia="Times New Roman" w:hAnsi="Times New Roman" w:cs="Times New Roman"/>
                <w:color w:val="000000"/>
                <w:sz w:val="24"/>
                <w:szCs w:val="24"/>
                <w:lang w:eastAsia="ru-RU"/>
              </w:rPr>
              <w:softHyphen/>
              <w:t>ментов, АВД, микроформ, электронных изданий осуществляется в отдельной для каждого вида форме индивидуального учета.</w:t>
            </w:r>
          </w:p>
          <w:p w:rsidR="001D11BE" w:rsidRPr="00293D79" w:rsidRDefault="001D11BE" w:rsidP="001D11BE">
            <w:pPr>
              <w:widowControl w:val="0"/>
              <w:shd w:val="clear" w:color="auto" w:fill="FFFFFF"/>
              <w:spacing w:before="5" w:after="0" w:line="240" w:lineRule="auto"/>
              <w:ind w:left="14" w:right="19" w:hanging="19"/>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Учет СD-</w:t>
            </w:r>
            <w:r w:rsidRPr="00293D79">
              <w:rPr>
                <w:rFonts w:ascii="Times New Roman" w:eastAsia="Times New Roman" w:hAnsi="Times New Roman" w:cs="Times New Roman"/>
                <w:color w:val="000000"/>
                <w:sz w:val="24"/>
                <w:szCs w:val="24"/>
                <w:lang w:val="en-US" w:eastAsia="ru-RU"/>
              </w:rPr>
              <w:t>R</w:t>
            </w:r>
            <w:r w:rsidRPr="00293D79">
              <w:rPr>
                <w:rFonts w:ascii="Times New Roman" w:eastAsia="Times New Roman" w:hAnsi="Times New Roman" w:cs="Times New Roman"/>
                <w:color w:val="000000"/>
                <w:sz w:val="24"/>
                <w:szCs w:val="24"/>
                <w:lang w:eastAsia="ru-RU"/>
              </w:rPr>
              <w:t>ОМ, мультимедиа, дискет ведется в любой из форм индивидуального учета.</w:t>
            </w:r>
          </w:p>
          <w:p w:rsidR="001D11BE" w:rsidRPr="00293D79" w:rsidRDefault="001D11BE" w:rsidP="001D11BE">
            <w:pPr>
              <w:widowControl w:val="0"/>
              <w:shd w:val="clear" w:color="auto" w:fill="FFFFFF"/>
              <w:spacing w:after="0" w:line="240" w:lineRule="auto"/>
              <w:ind w:left="14" w:right="10" w:hanging="19"/>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8.3.3. Индивидуальный учет программ для ЭВМ и баз данных ведется на регистрационных карточках или другой применяемой в библиотеке форме учета. В учетных документах отражаются следу</w:t>
            </w:r>
            <w:r w:rsidRPr="00293D79">
              <w:rPr>
                <w:rFonts w:ascii="Times New Roman" w:eastAsia="Times New Roman" w:hAnsi="Times New Roman" w:cs="Times New Roman"/>
                <w:color w:val="000000"/>
                <w:sz w:val="24"/>
                <w:szCs w:val="24"/>
                <w:lang w:eastAsia="ru-RU"/>
              </w:rPr>
              <w:softHyphen/>
              <w:t>ющие сведения:</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дата поступления;</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название программы ЭВМ или базы данных;</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наименование создателя (юридическое или физическое лицо);</w:t>
            </w:r>
          </w:p>
          <w:p w:rsidR="001D11BE" w:rsidRPr="00293D79" w:rsidRDefault="001D11BE" w:rsidP="001D11BE">
            <w:pPr>
              <w:widowControl w:val="0"/>
              <w:shd w:val="clear" w:color="auto" w:fill="FFFFFF"/>
              <w:spacing w:after="0" w:line="240" w:lineRule="auto"/>
              <w:ind w:left="14" w:right="10" w:hanging="19"/>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дата создания программы;</w:t>
            </w:r>
          </w:p>
          <w:p w:rsidR="001D11BE" w:rsidRPr="00293D79" w:rsidRDefault="001D11BE" w:rsidP="001D11BE">
            <w:pPr>
              <w:widowControl w:val="0"/>
              <w:shd w:val="clear" w:color="auto" w:fill="FFFFFF"/>
              <w:spacing w:after="0" w:line="240" w:lineRule="auto"/>
              <w:ind w:left="14" w:right="10" w:hanging="19"/>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цена приобретения;</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носитель информации (СВ-</w:t>
            </w:r>
            <w:r w:rsidRPr="00293D79">
              <w:rPr>
                <w:rFonts w:ascii="Times New Roman" w:eastAsia="Times New Roman" w:hAnsi="Times New Roman" w:cs="Times New Roman"/>
                <w:color w:val="000000"/>
                <w:sz w:val="24"/>
                <w:szCs w:val="24"/>
                <w:lang w:val="en-US" w:eastAsia="ru-RU"/>
              </w:rPr>
              <w:t>R</w:t>
            </w:r>
            <w:r w:rsidRPr="00293D79">
              <w:rPr>
                <w:rFonts w:ascii="Times New Roman" w:eastAsia="Times New Roman" w:hAnsi="Times New Roman" w:cs="Times New Roman"/>
                <w:color w:val="000000"/>
                <w:sz w:val="24"/>
                <w:szCs w:val="24"/>
                <w:lang w:eastAsia="ru-RU"/>
              </w:rPr>
              <w:t>ОМ, мультимедиа, дискета).</w:t>
            </w:r>
          </w:p>
          <w:p w:rsidR="001D11BE" w:rsidRPr="00293D79" w:rsidRDefault="001D11BE" w:rsidP="001D11BE">
            <w:pPr>
              <w:spacing w:after="0" w:line="240" w:lineRule="auto"/>
              <w:ind w:firstLine="60"/>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color w:val="000000"/>
                <w:sz w:val="24"/>
                <w:szCs w:val="24"/>
                <w:lang w:eastAsia="ru-RU"/>
              </w:rPr>
              <w:t>9. Учет выбытия документов из библиотечного фонда</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lastRenderedPageBreak/>
              <w:t> </w:t>
            </w:r>
          </w:p>
          <w:p w:rsidR="001D11BE" w:rsidRPr="00293D79" w:rsidRDefault="001D11BE" w:rsidP="001D11BE">
            <w:pPr>
              <w:widowControl w:val="0"/>
              <w:shd w:val="clear" w:color="auto" w:fill="FFFFFF"/>
              <w:spacing w:before="86" w:after="0" w:line="240" w:lineRule="auto"/>
              <w:ind w:left="14" w:right="5"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xml:space="preserve">  9.1. Выбытие документов из фонда оформляется актом об исключении (см. приложения 8-10) и отражается в «Книге суммарного учета» и в формах индивидуального учета фонда. В каждом акте фиксируются сведения о документах, исключаемых по одной причине: ветхость (физический износ), дефектность, устарелость по содержанию, </w:t>
            </w:r>
            <w:proofErr w:type="spellStart"/>
            <w:r w:rsidRPr="00293D79">
              <w:rPr>
                <w:rFonts w:ascii="Times New Roman" w:eastAsia="Times New Roman" w:hAnsi="Times New Roman" w:cs="Times New Roman"/>
                <w:color w:val="000000"/>
                <w:sz w:val="24"/>
                <w:szCs w:val="24"/>
                <w:lang w:eastAsia="ru-RU"/>
              </w:rPr>
              <w:t>дублетность</w:t>
            </w:r>
            <w:proofErr w:type="spellEnd"/>
            <w:r w:rsidRPr="00293D79">
              <w:rPr>
                <w:rFonts w:ascii="Times New Roman" w:eastAsia="Times New Roman" w:hAnsi="Times New Roman" w:cs="Times New Roman"/>
                <w:color w:val="000000"/>
                <w:sz w:val="24"/>
                <w:szCs w:val="24"/>
                <w:lang w:eastAsia="ru-RU"/>
              </w:rPr>
              <w:t xml:space="preserve">, </w:t>
            </w:r>
            <w:proofErr w:type="spellStart"/>
            <w:r w:rsidRPr="00293D79">
              <w:rPr>
                <w:rFonts w:ascii="Times New Roman" w:eastAsia="Times New Roman" w:hAnsi="Times New Roman" w:cs="Times New Roman"/>
                <w:color w:val="000000"/>
                <w:sz w:val="24"/>
                <w:szCs w:val="24"/>
                <w:lang w:eastAsia="ru-RU"/>
              </w:rPr>
              <w:t>непрофильность</w:t>
            </w:r>
            <w:proofErr w:type="spellEnd"/>
            <w:r w:rsidRPr="00293D79">
              <w:rPr>
                <w:rFonts w:ascii="Times New Roman" w:eastAsia="Times New Roman" w:hAnsi="Times New Roman" w:cs="Times New Roman"/>
                <w:color w:val="000000"/>
                <w:sz w:val="24"/>
                <w:szCs w:val="24"/>
                <w:lang w:eastAsia="ru-RU"/>
              </w:rPr>
              <w:t>, утрата (с указанием конкретных об</w:t>
            </w:r>
            <w:r w:rsidRPr="00293D79">
              <w:rPr>
                <w:rFonts w:ascii="Times New Roman" w:eastAsia="Times New Roman" w:hAnsi="Times New Roman" w:cs="Times New Roman"/>
                <w:color w:val="000000"/>
                <w:sz w:val="24"/>
                <w:szCs w:val="24"/>
                <w:lang w:eastAsia="ru-RU"/>
              </w:rPr>
              <w:softHyphen/>
              <w:t>стоятельств утраты: пропажа из фондов открытого доступа или по МБА, утеря читателями, хищение, в результате бедствий стихийного и техногенного характера, по неустановленным причинам (недостача)*.</w:t>
            </w:r>
          </w:p>
          <w:p w:rsidR="001D11BE" w:rsidRPr="00293D79" w:rsidRDefault="001D11BE" w:rsidP="001D11BE">
            <w:pPr>
              <w:widowControl w:val="0"/>
              <w:shd w:val="clear" w:color="auto" w:fill="FFFFFF"/>
              <w:spacing w:after="0" w:line="240" w:lineRule="auto"/>
              <w:ind w:left="14" w:right="5"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9.2. Выбытие АВД, электронных изданий и микроформ оформляется актом с указанием причин и обоснования исключения их из фонда библиотеки.</w:t>
            </w:r>
          </w:p>
          <w:p w:rsidR="001D11BE" w:rsidRPr="00293D79" w:rsidRDefault="001D11BE" w:rsidP="001D11BE">
            <w:pPr>
              <w:widowControl w:val="0"/>
              <w:shd w:val="clear" w:color="auto" w:fill="FFFFFF"/>
              <w:spacing w:after="0" w:line="240" w:lineRule="auto"/>
              <w:ind w:left="24" w:right="5"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В акт могут включаться АВД различного вида, но списываемые по одной причине.</w:t>
            </w:r>
          </w:p>
          <w:p w:rsidR="001D11BE" w:rsidRPr="00293D79" w:rsidRDefault="001D11BE" w:rsidP="001D11BE">
            <w:pPr>
              <w:widowControl w:val="0"/>
              <w:shd w:val="clear" w:color="auto" w:fill="FFFFFF"/>
              <w:spacing w:after="0" w:line="240" w:lineRule="auto"/>
              <w:ind w:left="24" w:right="10"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9.3. Для контроля над процессами размагничивания записей оформляется акт или делается запись в соответствующем журнале.</w:t>
            </w:r>
          </w:p>
          <w:p w:rsidR="001D11BE" w:rsidRPr="00293D79" w:rsidRDefault="001D11BE" w:rsidP="001D11BE">
            <w:pPr>
              <w:widowControl w:val="0"/>
              <w:shd w:val="clear" w:color="auto" w:fill="FFFFFF"/>
              <w:spacing w:after="0" w:line="240" w:lineRule="auto"/>
              <w:ind w:left="24" w:right="14"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9.4. Непригодные для использования и неподдающиеся реставрации микроформы списываются по причинам:</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 Понятия «ветхость», «дефектность», «устарелость», «</w:t>
            </w:r>
            <w:proofErr w:type="spellStart"/>
            <w:r w:rsidRPr="00293D79">
              <w:rPr>
                <w:rFonts w:ascii="Times New Roman" w:eastAsia="Times New Roman" w:hAnsi="Times New Roman" w:cs="Times New Roman"/>
                <w:color w:val="000000"/>
                <w:sz w:val="24"/>
                <w:szCs w:val="24"/>
                <w:lang w:eastAsia="ru-RU"/>
              </w:rPr>
              <w:t>дублетность</w:t>
            </w:r>
            <w:proofErr w:type="spellEnd"/>
            <w:r w:rsidRPr="00293D79">
              <w:rPr>
                <w:rFonts w:ascii="Times New Roman" w:eastAsia="Times New Roman" w:hAnsi="Times New Roman" w:cs="Times New Roman"/>
                <w:color w:val="000000"/>
                <w:sz w:val="24"/>
                <w:szCs w:val="24"/>
                <w:lang w:eastAsia="ru-RU"/>
              </w:rPr>
              <w:t>», «</w:t>
            </w:r>
            <w:proofErr w:type="spellStart"/>
            <w:r w:rsidRPr="00293D79">
              <w:rPr>
                <w:rFonts w:ascii="Times New Roman" w:eastAsia="Times New Roman" w:hAnsi="Times New Roman" w:cs="Times New Roman"/>
                <w:color w:val="000000"/>
                <w:sz w:val="24"/>
                <w:szCs w:val="24"/>
                <w:lang w:eastAsia="ru-RU"/>
              </w:rPr>
              <w:t>непрофильность</w:t>
            </w:r>
            <w:proofErr w:type="spellEnd"/>
            <w:r w:rsidRPr="00293D79">
              <w:rPr>
                <w:rFonts w:ascii="Times New Roman" w:eastAsia="Times New Roman" w:hAnsi="Times New Roman" w:cs="Times New Roman"/>
                <w:color w:val="000000"/>
                <w:sz w:val="24"/>
                <w:szCs w:val="24"/>
                <w:lang w:eastAsia="ru-RU"/>
              </w:rPr>
              <w:t>», «утрата» определяются в соответствии с терминологическими словарными нормами и стандартами СИБИД.</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некачественного фотографического изображения;</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дефектов микропленки (скручивания и т.п.);</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механических повреждений (разрывы, обломы и т.п.).</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9.5. К акту прилагается список документов, подлежащих исключению, допускается замена списка книжными формулярами для документов, не состоящих на бухгалтерском учете.</w:t>
            </w:r>
          </w:p>
          <w:p w:rsidR="001D11BE" w:rsidRPr="00293D79" w:rsidRDefault="001D11BE" w:rsidP="001D11BE">
            <w:pPr>
              <w:widowControl w:val="0"/>
              <w:shd w:val="clear" w:color="auto" w:fill="FFFFFF"/>
              <w:spacing w:before="5" w:after="0" w:line="240" w:lineRule="auto"/>
              <w:ind w:left="5"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Для документов, обрабатываемых групповым способом, вместо списка дается перечень регистрационных номеров, вид списываемых изданий, их количество.</w:t>
            </w:r>
          </w:p>
          <w:p w:rsidR="001D11BE" w:rsidRPr="00293D79" w:rsidRDefault="001D11BE" w:rsidP="001D11BE">
            <w:pPr>
              <w:widowControl w:val="0"/>
              <w:shd w:val="clear" w:color="auto" w:fill="FFFFFF"/>
              <w:spacing w:after="0" w:line="240" w:lineRule="auto"/>
              <w:ind w:left="5" w:right="10"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9.6. Акты на списание изданий, утраченных в результате утери, порчи, хищения, бедствий стихийного и техногенного характера, при открытом доступе к фонду, утверждаются на основании соответствующих документов, подтверждающих утрату (протокол, акт, заключение и т.п.).</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Для подтверждения невозможности взыскания задолженности с читателя в качестве основания принимаются зафиксированные в читательском формуляре напоминания о возврате документов, направленные библиотекой в адрес читателя в виде заказного письма или открытки с уведомлением, а также справки из адресного стола, отказ на взыскание по исполнительному листу.</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9.7. Документы, принятые от читателей взамен утерянных, фиксируются в «Тетради учета книг и других документов, принятых от читателей взамен утерянных». На основании сделанных в ней записей составляются акты на поступление и выбытие, которые регистрируются в соответствующих частях «Книги суммарного учета библиотечного фонда».</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 xml:space="preserve">На прием денег от читателей взамен утерянных книг или других документов составляется приходный ордер, и </w:t>
            </w:r>
            <w:r w:rsidRPr="00293D79">
              <w:rPr>
                <w:rFonts w:ascii="Times New Roman" w:eastAsia="Times New Roman" w:hAnsi="Times New Roman" w:cs="Times New Roman"/>
                <w:color w:val="000000"/>
                <w:sz w:val="24"/>
                <w:szCs w:val="24"/>
                <w:lang w:eastAsia="ru-RU"/>
              </w:rPr>
              <w:lastRenderedPageBreak/>
              <w:t>читателю выдается квитанция.</w:t>
            </w:r>
          </w:p>
          <w:p w:rsidR="001D11BE" w:rsidRPr="00293D79" w:rsidRDefault="001D11BE" w:rsidP="001D11BE">
            <w:pPr>
              <w:widowControl w:val="0"/>
              <w:shd w:val="clear" w:color="auto" w:fill="FFFFFF"/>
              <w:spacing w:after="0" w:line="240" w:lineRule="auto"/>
              <w:ind w:left="10" w:right="5"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9.8. Акты на списание документов визируются комиссией по сохранности фондов или другим коллегиальным органом по фондам при дирекции. Завизированные акты утверждаются директором библиотеки, заместителем директора или другим уполномоченным на то лицом, за исключением случаев, регламентированных законодательством.</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9.9. Документы, исключаемые как непрофильные и дублетные, могут быть безвозмездно переданы в порядке книгообмена в другие библиотеки по акту через обменные фонды в библиотеки-депозита</w:t>
            </w:r>
            <w:r w:rsidRPr="00293D79">
              <w:rPr>
                <w:rFonts w:ascii="Times New Roman" w:eastAsia="Times New Roman" w:hAnsi="Times New Roman" w:cs="Times New Roman"/>
                <w:color w:val="000000"/>
                <w:sz w:val="24"/>
                <w:szCs w:val="24"/>
                <w:lang w:eastAsia="ru-RU"/>
              </w:rPr>
              <w:softHyphen/>
              <w:t xml:space="preserve">рии или непосредственно из библиотеки - </w:t>
            </w:r>
            <w:proofErr w:type="spellStart"/>
            <w:r w:rsidRPr="00293D79">
              <w:rPr>
                <w:rFonts w:ascii="Times New Roman" w:eastAsia="Times New Roman" w:hAnsi="Times New Roman" w:cs="Times New Roman"/>
                <w:color w:val="000000"/>
                <w:sz w:val="24"/>
                <w:szCs w:val="24"/>
                <w:lang w:eastAsia="ru-RU"/>
              </w:rPr>
              <w:t>фондодержателя</w:t>
            </w:r>
            <w:proofErr w:type="spellEnd"/>
            <w:r w:rsidRPr="00293D79">
              <w:rPr>
                <w:rFonts w:ascii="Times New Roman" w:eastAsia="Times New Roman" w:hAnsi="Times New Roman" w:cs="Times New Roman"/>
                <w:color w:val="000000"/>
                <w:sz w:val="24"/>
                <w:szCs w:val="24"/>
                <w:lang w:eastAsia="ru-RU"/>
              </w:rPr>
              <w:t xml:space="preserve"> в библиотеку - получатель.</w:t>
            </w:r>
          </w:p>
          <w:p w:rsidR="001D11BE" w:rsidRPr="00293D79" w:rsidRDefault="001D11BE" w:rsidP="001D11BE">
            <w:pPr>
              <w:widowControl w:val="0"/>
              <w:shd w:val="clear" w:color="auto" w:fill="FFFFFF"/>
              <w:spacing w:after="0" w:line="240" w:lineRule="auto"/>
              <w:ind w:left="5" w:right="5"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9.10. Продажа списанных из фондов библиотеки документов производится в соответствии с правовыми нормативными актами, а также Положением или Уставом библиотеки.</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Денежные средства за реализованные издания поступают на счет библиотеки и расходуются в соответствии с «Положением об основах хозяйственной деятельности и финансирования организаций куль</w:t>
            </w:r>
            <w:r w:rsidRPr="00293D79">
              <w:rPr>
                <w:rFonts w:ascii="Times New Roman" w:eastAsia="Times New Roman" w:hAnsi="Times New Roman" w:cs="Times New Roman"/>
                <w:color w:val="000000"/>
                <w:sz w:val="24"/>
                <w:szCs w:val="24"/>
                <w:lang w:eastAsia="ru-RU"/>
              </w:rPr>
              <w:softHyphen/>
              <w:t>туры и искусства» (1995 г.).</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9.11. Сведения о выбывших из действующих фондов библиотеки документах регистрируются в соответствующих графах второй части «Книги суммарного учета библиотечного фонда» или другой форме суммарного учета. Информация о выбывших документах отражается во всех учетных формах, каталогах, в том числе сводных и централь</w:t>
            </w:r>
            <w:r w:rsidRPr="00293D79">
              <w:rPr>
                <w:rFonts w:ascii="Times New Roman" w:eastAsia="Times New Roman" w:hAnsi="Times New Roman" w:cs="Times New Roman"/>
                <w:color w:val="000000"/>
                <w:sz w:val="24"/>
                <w:szCs w:val="24"/>
                <w:lang w:eastAsia="ru-RU"/>
              </w:rPr>
              <w:softHyphen/>
              <w:t>ных, картотеках, о чем производится соответствующая запись в акте на списание.</w:t>
            </w:r>
          </w:p>
          <w:p w:rsidR="001D11BE" w:rsidRPr="00293D79" w:rsidRDefault="001D11BE" w:rsidP="001D11BE">
            <w:pPr>
              <w:widowControl w:val="0"/>
              <w:shd w:val="clear" w:color="auto" w:fill="FFFFFF"/>
              <w:spacing w:after="0" w:line="240" w:lineRule="auto"/>
              <w:ind w:left="14" w:right="48"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9.12. Исключенные из фондов микроформы на галогенидосеребряной пленке (негатив, позитив) подлежат сдаче как серебросодержащие отходы в соответствии с нормативными правовыми актами о порядке приемки и переработки лома и отходов драгоценных металлов.</w:t>
            </w:r>
          </w:p>
          <w:p w:rsidR="001D11BE" w:rsidRPr="00293D79" w:rsidRDefault="001D11BE" w:rsidP="001D11BE">
            <w:pPr>
              <w:widowControl w:val="0"/>
              <w:shd w:val="clear" w:color="auto" w:fill="FFFFFF"/>
              <w:spacing w:after="0" w:line="240" w:lineRule="auto"/>
              <w:ind w:left="24" w:right="29"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xml:space="preserve">  9.13. Списание документов, состоящих на бухгалтерском учете производится с применением </w:t>
            </w:r>
            <w:proofErr w:type="spellStart"/>
            <w:r w:rsidRPr="00293D79">
              <w:rPr>
                <w:rFonts w:ascii="Times New Roman" w:eastAsia="Times New Roman" w:hAnsi="Times New Roman" w:cs="Times New Roman"/>
                <w:color w:val="000000"/>
                <w:sz w:val="24"/>
                <w:szCs w:val="24"/>
                <w:lang w:eastAsia="ru-RU"/>
              </w:rPr>
              <w:t>переоценочных</w:t>
            </w:r>
            <w:proofErr w:type="spellEnd"/>
            <w:r w:rsidRPr="00293D79">
              <w:rPr>
                <w:rFonts w:ascii="Times New Roman" w:eastAsia="Times New Roman" w:hAnsi="Times New Roman" w:cs="Times New Roman"/>
                <w:color w:val="000000"/>
                <w:sz w:val="24"/>
                <w:szCs w:val="24"/>
                <w:lang w:eastAsia="ru-RU"/>
              </w:rPr>
              <w:t xml:space="preserve"> коэффициентов или рыночной цены в случае, если фонд был переоценен. В спорных случаях вопрос о стоимости утраченных книг и других материалов выносится на обсуждение комиссии по сохранности (или другого коллективного органа по фондам).</w:t>
            </w:r>
          </w:p>
          <w:p w:rsidR="001D11BE" w:rsidRPr="00293D79" w:rsidRDefault="001D11BE" w:rsidP="001D11BE">
            <w:pPr>
              <w:widowControl w:val="0"/>
              <w:shd w:val="clear" w:color="auto" w:fill="FFFFFF"/>
              <w:spacing w:after="0" w:line="240" w:lineRule="auto"/>
              <w:ind w:left="24" w:right="29"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xml:space="preserve">  Комиссия вправе применить все </w:t>
            </w:r>
            <w:proofErr w:type="spellStart"/>
            <w:r w:rsidRPr="00293D79">
              <w:rPr>
                <w:rFonts w:ascii="Times New Roman" w:eastAsia="Times New Roman" w:hAnsi="Times New Roman" w:cs="Times New Roman"/>
                <w:color w:val="000000"/>
                <w:sz w:val="24"/>
                <w:szCs w:val="24"/>
                <w:lang w:eastAsia="ru-RU"/>
              </w:rPr>
              <w:t>переоценочные</w:t>
            </w:r>
            <w:proofErr w:type="spellEnd"/>
            <w:r w:rsidRPr="00293D79">
              <w:rPr>
                <w:rFonts w:ascii="Times New Roman" w:eastAsia="Times New Roman" w:hAnsi="Times New Roman" w:cs="Times New Roman"/>
                <w:color w:val="000000"/>
                <w:sz w:val="24"/>
                <w:szCs w:val="24"/>
                <w:lang w:eastAsia="ru-RU"/>
              </w:rPr>
              <w:t xml:space="preserve"> коэффициенты, установленные Правительством Российской Федерации, и рыночные цены, а также определить другие виды и размеры компенсации ущерба в соответствии с Правилами пользования библиотекой.</w:t>
            </w:r>
          </w:p>
          <w:p w:rsidR="001D11BE" w:rsidRPr="00293D79" w:rsidRDefault="001D11BE" w:rsidP="001D11BE">
            <w:pPr>
              <w:widowControl w:val="0"/>
              <w:shd w:val="clear" w:color="auto" w:fill="FFFFFF"/>
              <w:spacing w:after="0" w:line="240" w:lineRule="auto"/>
              <w:ind w:left="34" w:right="19" w:hanging="1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При утере или хищении ценных и редких книг для определения их реальной стоимости комиссия   может привлекать к своей работе соответствующих экспертов, а также использовать материалы научно-методических центров, книжных аукционов и ярмарок. В этих случаях определение причиненного ущерба предельными коэффициентами кратности не ограничивается.</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Решение комиссии об оценке изданий и др. материалов оформляется актом, который служит основным документом, удостоверяю</w:t>
            </w:r>
            <w:r w:rsidRPr="00293D79">
              <w:rPr>
                <w:rFonts w:ascii="Times New Roman" w:eastAsia="Times New Roman" w:hAnsi="Times New Roman" w:cs="Times New Roman"/>
                <w:color w:val="000000"/>
                <w:sz w:val="24"/>
                <w:szCs w:val="24"/>
                <w:lang w:eastAsia="ru-RU"/>
              </w:rPr>
              <w:softHyphen/>
              <w:t>щим их стоимость, при осуществлении дальнейших действий со сто</w:t>
            </w:r>
            <w:r w:rsidRPr="00293D79">
              <w:rPr>
                <w:rFonts w:ascii="Times New Roman" w:eastAsia="Times New Roman" w:hAnsi="Times New Roman" w:cs="Times New Roman"/>
                <w:color w:val="000000"/>
                <w:sz w:val="24"/>
                <w:szCs w:val="24"/>
                <w:lang w:eastAsia="ru-RU"/>
              </w:rPr>
              <w:softHyphen/>
              <w:t>роны дирекции по взысканию с виновного материального ущерба.</w:t>
            </w:r>
          </w:p>
          <w:p w:rsidR="001D11BE" w:rsidRPr="00293D79" w:rsidRDefault="001D11BE" w:rsidP="001D11BE">
            <w:pPr>
              <w:spacing w:after="0" w:line="240" w:lineRule="auto"/>
              <w:ind w:firstLine="60"/>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color w:val="000000"/>
                <w:sz w:val="24"/>
                <w:szCs w:val="24"/>
                <w:lang w:eastAsia="ru-RU"/>
              </w:rPr>
              <w:lastRenderedPageBreak/>
              <w:t>10. Проверка библиотечного фонда</w:t>
            </w:r>
          </w:p>
          <w:p w:rsidR="001D11BE" w:rsidRPr="00293D79" w:rsidRDefault="001D11BE" w:rsidP="001D11BE">
            <w:pPr>
              <w:spacing w:after="0" w:line="240" w:lineRule="auto"/>
              <w:ind w:firstLine="60"/>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widowControl w:val="0"/>
              <w:shd w:val="clear" w:color="auto" w:fill="FFFFFF"/>
              <w:spacing w:before="43" w:after="0" w:line="240" w:lineRule="auto"/>
              <w:ind w:right="24"/>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10.1. В соответствии с Законом Российской Федерации «О бухгалтерском учете» (1996 г.) обязательная проверка фонда производится:</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при смене материально ответственного лица;</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при выявлении фактов хищения, злоупотребления или порчи документов;</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в случае стихийного бедствия, пожара или других при чрезвычайных ситуациях, вызванных экстремальными условиями;</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при передаче фонда библиотеки или ее части в аренду;</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при реорганизации и ликвидации библиотеки.</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10.2. Проверка библиотечных фондов осуществляется в соответствии с письмом Министерства финансов Российской Федерации от 04.11.98 № 16-00-16-198 «Об инвентаризации библиотечных фондов» в следующие сроки:</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наиболее ценные фонды, хранящиеся в сейфах, - ежегодно;</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редчайшие фонды - один раз в 3 года;</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ценные фонды - один раз в 5 лет;</w:t>
            </w:r>
          </w:p>
          <w:p w:rsidR="001D11BE" w:rsidRPr="00293D79" w:rsidRDefault="001D11BE" w:rsidP="001D11BE">
            <w:pPr>
              <w:widowControl w:val="0"/>
              <w:shd w:val="clear" w:color="auto" w:fill="FFFFFF"/>
              <w:spacing w:before="10" w:after="100" w:afterAutospacing="1"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фонды библиотек до 100 тыс. учетных единиц - один раз в 5 лет;</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фонды библиотек от 100 до 200 тыс. учетных единиц - один раз в 7 лет;</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фонды библиотек от 200 тыс. до 1 млн. учетных единиц — один раз в 10 лет;</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 фонды библиотек свыше 1 млн. учетных единиц - поэтапно в выборочном порядке с завершением проверки всего фонда в течение 15 лет.</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t>Проверка библиотечного фонда или его части при смене руководителя библиотеки или структурного подразделения, имеющего библиотечные фонды (</w:t>
            </w:r>
            <w:proofErr w:type="spellStart"/>
            <w:r w:rsidRPr="00293D79">
              <w:rPr>
                <w:rFonts w:ascii="Times New Roman" w:eastAsia="Times New Roman" w:hAnsi="Times New Roman" w:cs="Times New Roman"/>
                <w:color w:val="000000"/>
                <w:sz w:val="24"/>
                <w:szCs w:val="24"/>
                <w:lang w:eastAsia="ru-RU"/>
              </w:rPr>
              <w:t>фондодержателя</w:t>
            </w:r>
            <w:proofErr w:type="spellEnd"/>
            <w:r w:rsidRPr="00293D79">
              <w:rPr>
                <w:rFonts w:ascii="Times New Roman" w:eastAsia="Times New Roman" w:hAnsi="Times New Roman" w:cs="Times New Roman"/>
                <w:color w:val="000000"/>
                <w:sz w:val="24"/>
                <w:szCs w:val="24"/>
                <w:lang w:eastAsia="ru-RU"/>
              </w:rPr>
              <w:t>), приравнивается к очередному сроку.</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10.3. Методика проведения проверки фондов в библиотеках рег</w:t>
            </w:r>
            <w:r w:rsidRPr="00293D79">
              <w:rPr>
                <w:rFonts w:ascii="Times New Roman" w:eastAsia="Times New Roman" w:hAnsi="Times New Roman" w:cs="Times New Roman"/>
                <w:color w:val="000000"/>
                <w:sz w:val="24"/>
                <w:szCs w:val="24"/>
                <w:lang w:eastAsia="ru-RU"/>
              </w:rPr>
              <w:softHyphen/>
              <w:t>ламентируется инструктивно-методической и технологической доку</w:t>
            </w:r>
            <w:r w:rsidRPr="00293D79">
              <w:rPr>
                <w:rFonts w:ascii="Times New Roman" w:eastAsia="Times New Roman" w:hAnsi="Times New Roman" w:cs="Times New Roman"/>
                <w:color w:val="000000"/>
                <w:sz w:val="24"/>
                <w:szCs w:val="24"/>
                <w:lang w:eastAsia="ru-RU"/>
              </w:rPr>
              <w:softHyphen/>
              <w:t xml:space="preserve">ментацией </w:t>
            </w:r>
            <w:proofErr w:type="spellStart"/>
            <w:r w:rsidRPr="00293D79">
              <w:rPr>
                <w:rFonts w:ascii="Times New Roman" w:eastAsia="Times New Roman" w:hAnsi="Times New Roman" w:cs="Times New Roman"/>
                <w:color w:val="000000"/>
                <w:sz w:val="24"/>
                <w:szCs w:val="24"/>
                <w:lang w:eastAsia="ru-RU"/>
              </w:rPr>
              <w:t>внутрибиблиотечного</w:t>
            </w:r>
            <w:proofErr w:type="spellEnd"/>
            <w:r w:rsidRPr="00293D79">
              <w:rPr>
                <w:rFonts w:ascii="Times New Roman" w:eastAsia="Times New Roman" w:hAnsi="Times New Roman" w:cs="Times New Roman"/>
                <w:color w:val="000000"/>
                <w:sz w:val="24"/>
                <w:szCs w:val="24"/>
                <w:lang w:eastAsia="ru-RU"/>
              </w:rPr>
              <w:t xml:space="preserve"> (</w:t>
            </w:r>
            <w:proofErr w:type="spellStart"/>
            <w:r w:rsidRPr="00293D79">
              <w:rPr>
                <w:rFonts w:ascii="Times New Roman" w:eastAsia="Times New Roman" w:hAnsi="Times New Roman" w:cs="Times New Roman"/>
                <w:color w:val="000000"/>
                <w:sz w:val="24"/>
                <w:szCs w:val="24"/>
                <w:lang w:eastAsia="ru-RU"/>
              </w:rPr>
              <w:t>межотдельского</w:t>
            </w:r>
            <w:proofErr w:type="spellEnd"/>
            <w:r w:rsidRPr="00293D79">
              <w:rPr>
                <w:rFonts w:ascii="Times New Roman" w:eastAsia="Times New Roman" w:hAnsi="Times New Roman" w:cs="Times New Roman"/>
                <w:color w:val="000000"/>
                <w:sz w:val="24"/>
                <w:szCs w:val="24"/>
                <w:lang w:eastAsia="ru-RU"/>
              </w:rPr>
              <w:t xml:space="preserve"> и </w:t>
            </w:r>
            <w:proofErr w:type="spellStart"/>
            <w:r w:rsidRPr="00293D79">
              <w:rPr>
                <w:rFonts w:ascii="Times New Roman" w:eastAsia="Times New Roman" w:hAnsi="Times New Roman" w:cs="Times New Roman"/>
                <w:color w:val="000000"/>
                <w:sz w:val="24"/>
                <w:szCs w:val="24"/>
                <w:lang w:eastAsia="ru-RU"/>
              </w:rPr>
              <w:t>внутриотдельского</w:t>
            </w:r>
            <w:proofErr w:type="spellEnd"/>
            <w:r w:rsidRPr="00293D79">
              <w:rPr>
                <w:rFonts w:ascii="Times New Roman" w:eastAsia="Times New Roman" w:hAnsi="Times New Roman" w:cs="Times New Roman"/>
                <w:color w:val="000000"/>
                <w:sz w:val="24"/>
                <w:szCs w:val="24"/>
                <w:lang w:eastAsia="ru-RU"/>
              </w:rPr>
              <w:t>) значения.</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Проверка завершается составлением акта с объяснительной за</w:t>
            </w:r>
            <w:r w:rsidRPr="00293D79">
              <w:rPr>
                <w:rFonts w:ascii="Times New Roman" w:eastAsia="Times New Roman" w:hAnsi="Times New Roman" w:cs="Times New Roman"/>
                <w:color w:val="000000"/>
                <w:sz w:val="24"/>
                <w:szCs w:val="24"/>
                <w:lang w:eastAsia="ru-RU"/>
              </w:rPr>
              <w:softHyphen/>
              <w:t>пиской и списком отсутствующих изданий.</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10.4. Результаты проверки, зафиксированные в акте, рассматриваются комиссией по сохранности или другим коллегиальным органам по фондам. На основании решения акт о списании передает</w:t>
            </w:r>
            <w:r w:rsidRPr="00293D79">
              <w:rPr>
                <w:rFonts w:ascii="Times New Roman" w:eastAsia="Times New Roman" w:hAnsi="Times New Roman" w:cs="Times New Roman"/>
                <w:color w:val="000000"/>
                <w:sz w:val="24"/>
                <w:szCs w:val="24"/>
                <w:lang w:eastAsia="ru-RU"/>
              </w:rPr>
              <w:softHyphen/>
              <w:t>ся на утверждение.</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10.5. В случае превышения утвержденного норматива утраты документов по не установленным причинам (п. 5.1.2 настоящей Инструкции) принимаются меры к возмещению ущерба, при разногласиях акт передается учредителю.</w:t>
            </w:r>
            <w:r w:rsidRPr="00293D79">
              <w:rPr>
                <w:rFonts w:ascii="Times New Roman" w:eastAsia="Times New Roman" w:hAnsi="Times New Roman" w:cs="Times New Roman"/>
                <w:sz w:val="24"/>
                <w:szCs w:val="24"/>
                <w:lang w:eastAsia="ru-RU"/>
              </w:rPr>
              <w:br/>
              <w:t xml:space="preserve">  </w:t>
            </w:r>
            <w:r w:rsidRPr="00293D79">
              <w:rPr>
                <w:rFonts w:ascii="Times New Roman" w:eastAsia="Times New Roman" w:hAnsi="Times New Roman" w:cs="Times New Roman"/>
                <w:color w:val="000000"/>
                <w:sz w:val="24"/>
                <w:szCs w:val="24"/>
                <w:lang w:eastAsia="ru-RU"/>
              </w:rPr>
              <w:t>Если виновные лица не установлены или суд отказал во взыска</w:t>
            </w:r>
            <w:r w:rsidRPr="00293D79">
              <w:rPr>
                <w:rFonts w:ascii="Times New Roman" w:eastAsia="Times New Roman" w:hAnsi="Times New Roman" w:cs="Times New Roman"/>
                <w:color w:val="000000"/>
                <w:sz w:val="24"/>
                <w:szCs w:val="24"/>
                <w:lang w:eastAsia="ru-RU"/>
              </w:rPr>
              <w:softHyphen/>
              <w:t>нии убытков с них, то убытки от недостачи списываются на уменьше</w:t>
            </w:r>
            <w:r w:rsidRPr="00293D79">
              <w:rPr>
                <w:rFonts w:ascii="Times New Roman" w:eastAsia="Times New Roman" w:hAnsi="Times New Roman" w:cs="Times New Roman"/>
                <w:color w:val="000000"/>
                <w:sz w:val="24"/>
                <w:szCs w:val="24"/>
                <w:lang w:eastAsia="ru-RU"/>
              </w:rPr>
              <w:softHyphen/>
              <w:t>ние финансирования.</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b/>
                <w:bCs/>
                <w:color w:val="000000"/>
                <w:sz w:val="24"/>
                <w:szCs w:val="24"/>
                <w:lang w:eastAsia="ru-RU"/>
              </w:rPr>
              <w:t>11. Делопроизводство в организации учета фонда</w:t>
            </w:r>
          </w:p>
          <w:p w:rsidR="001D11BE" w:rsidRPr="00293D79" w:rsidRDefault="001D11BE" w:rsidP="001D11BE">
            <w:pPr>
              <w:spacing w:after="0" w:line="240" w:lineRule="auto"/>
              <w:ind w:firstLine="60"/>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lastRenderedPageBreak/>
              <w:t> </w:t>
            </w:r>
          </w:p>
          <w:p w:rsidR="001D11BE" w:rsidRPr="00293D79" w:rsidRDefault="001D11BE" w:rsidP="001D11BE">
            <w:pPr>
              <w:widowControl w:val="0"/>
              <w:shd w:val="clear" w:color="auto" w:fill="FFFFFF"/>
              <w:spacing w:before="86" w:after="0" w:line="240" w:lineRule="auto"/>
              <w:ind w:left="10" w:right="24" w:hanging="10"/>
              <w:jc w:val="both"/>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11.1. Организация работы с документами по учету библиотечного фонда осуществляется по правилам ведения делопроизводства (ГОСТ 6.30-97 «Унифицированная система организационно распорядительной документации. Требования к оформлению документов»).</w:t>
            </w:r>
            <w:r w:rsidRPr="00293D79">
              <w:rPr>
                <w:rFonts w:ascii="Times New Roman" w:eastAsia="Times New Roman" w:hAnsi="Times New Roman" w:cs="Times New Roman"/>
                <w:sz w:val="24"/>
                <w:szCs w:val="24"/>
                <w:lang w:eastAsia="ru-RU"/>
              </w:rPr>
              <w:br/>
              <w:t>  11.2. Основные документы, в которых осуществляется учет, подлежат постоянному хранению как документы строгой отчетности.</w:t>
            </w:r>
          </w:p>
          <w:p w:rsidR="001D11BE" w:rsidRPr="00293D79" w:rsidRDefault="001D11BE" w:rsidP="001D11BE">
            <w:pPr>
              <w:widowControl w:val="0"/>
              <w:shd w:val="clear" w:color="auto" w:fill="FFFFFF"/>
              <w:spacing w:before="10" w:after="0" w:line="240" w:lineRule="auto"/>
              <w:ind w:right="29" w:hanging="10"/>
              <w:jc w:val="both"/>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11.3. Сроки хранения учетных документов, устанавливаются в соответствии с правилами организации государственного архивного дела. Для некоторых категорий документов, обеспечивающих учет и сохранность фондов, устанавливаются следующие сроки хранения:</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70"/>
              <w:gridCol w:w="6170"/>
            </w:tblGrid>
            <w:tr w:rsidR="001D11BE" w:rsidRPr="00293D79">
              <w:trPr>
                <w:tblCellSpacing w:w="15"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Категории документов</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Сроки хранения</w:t>
                  </w:r>
                </w:p>
              </w:tc>
            </w:tr>
            <w:tr w:rsidR="001D11BE" w:rsidRPr="00293D79">
              <w:trPr>
                <w:tblCellSpacing w:w="15"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1</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2</w:t>
                  </w:r>
                </w:p>
              </w:tc>
            </w:tr>
          </w:tbl>
          <w:p w:rsidR="001D11BE" w:rsidRPr="00293D79" w:rsidRDefault="001D11BE" w:rsidP="001D11BE">
            <w:pPr>
              <w:spacing w:after="0" w:line="240" w:lineRule="auto"/>
              <w:ind w:firstLine="60"/>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70"/>
              <w:gridCol w:w="6170"/>
            </w:tblGrid>
            <w:tr w:rsidR="001D11BE" w:rsidRPr="00293D79">
              <w:trPr>
                <w:tblCellSpacing w:w="15"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after="0"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Книги и ведомости учета библиотечного фонда </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after="0"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 Постоянно, до ликвидации </w:t>
                  </w:r>
                  <w:proofErr w:type="spellStart"/>
                  <w:r w:rsidRPr="00293D79">
                    <w:rPr>
                      <w:rFonts w:ascii="Times New Roman" w:eastAsia="Times New Roman" w:hAnsi="Times New Roman" w:cs="Times New Roman"/>
                      <w:sz w:val="24"/>
                      <w:szCs w:val="24"/>
                      <w:lang w:eastAsia="ru-RU"/>
                    </w:rPr>
                    <w:t>биб-ки</w:t>
                  </w:r>
                  <w:proofErr w:type="spellEnd"/>
                </w:p>
              </w:tc>
            </w:tr>
            <w:tr w:rsidR="001D11BE" w:rsidRPr="00293D79">
              <w:trPr>
                <w:tblCellSpacing w:w="15"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after="0"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Учетный каталог</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after="0"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Постоянно, до ликвидации </w:t>
                  </w:r>
                  <w:proofErr w:type="spellStart"/>
                  <w:r w:rsidRPr="00293D79">
                    <w:rPr>
                      <w:rFonts w:ascii="Times New Roman" w:eastAsia="Times New Roman" w:hAnsi="Times New Roman" w:cs="Times New Roman"/>
                      <w:sz w:val="24"/>
                      <w:szCs w:val="24"/>
                      <w:lang w:eastAsia="ru-RU"/>
                    </w:rPr>
                    <w:t>биб-ки</w:t>
                  </w:r>
                  <w:proofErr w:type="spellEnd"/>
                </w:p>
              </w:tc>
            </w:tr>
            <w:tr w:rsidR="001D11BE" w:rsidRPr="00293D79">
              <w:trPr>
                <w:tblCellSpacing w:w="15"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after="0"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Списки инвентарных номеров</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after="0"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Постоянно, до ликвидации </w:t>
                  </w:r>
                  <w:proofErr w:type="spellStart"/>
                  <w:r w:rsidRPr="00293D79">
                    <w:rPr>
                      <w:rFonts w:ascii="Times New Roman" w:eastAsia="Times New Roman" w:hAnsi="Times New Roman" w:cs="Times New Roman"/>
                      <w:sz w:val="24"/>
                      <w:szCs w:val="24"/>
                      <w:lang w:eastAsia="ru-RU"/>
                    </w:rPr>
                    <w:t>биб-ки</w:t>
                  </w:r>
                  <w:proofErr w:type="spellEnd"/>
                </w:p>
              </w:tc>
            </w:tr>
            <w:tr w:rsidR="001D11BE" w:rsidRPr="00293D79">
              <w:trPr>
                <w:tblCellSpacing w:w="15"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after="0"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Сопроводительные документы (накладные, описи, счета, списки на поступающую литературу)</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after="0"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5 лет после проверки фонда'</w:t>
                  </w:r>
                </w:p>
              </w:tc>
            </w:tr>
            <w:tr w:rsidR="001D11BE" w:rsidRPr="00293D79">
              <w:trPr>
                <w:tblCellSpacing w:w="15"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after="0"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Акты на книги, журналы, брошюры и др.материалы, полученные без сопроводительного документы</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after="0"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5 лет</w:t>
                  </w:r>
                </w:p>
              </w:tc>
            </w:tr>
            <w:tr w:rsidR="001D11BE" w:rsidRPr="00293D79">
              <w:trPr>
                <w:tblCellSpacing w:w="15"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after="0"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Заявления, докладные записки о получении в дар</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after="0"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5 лет</w:t>
                  </w:r>
                </w:p>
              </w:tc>
            </w:tr>
            <w:tr w:rsidR="001D11BE" w:rsidRPr="00293D79">
              <w:trPr>
                <w:tblCellSpacing w:w="15"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after="0"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Акты о покупке книг и др. документов у частных лиц</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after="0"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Постоянно, до ликвидации </w:t>
                  </w:r>
                  <w:proofErr w:type="spellStart"/>
                  <w:r w:rsidRPr="00293D79">
                    <w:rPr>
                      <w:rFonts w:ascii="Times New Roman" w:eastAsia="Times New Roman" w:hAnsi="Times New Roman" w:cs="Times New Roman"/>
                      <w:sz w:val="24"/>
                      <w:szCs w:val="24"/>
                      <w:lang w:eastAsia="ru-RU"/>
                    </w:rPr>
                    <w:t>биб-ки</w:t>
                  </w:r>
                  <w:proofErr w:type="spellEnd"/>
                </w:p>
              </w:tc>
            </w:tr>
            <w:tr w:rsidR="001D11BE" w:rsidRPr="00293D79">
              <w:trPr>
                <w:tblCellSpacing w:w="15"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after="0"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Книги(тетради) учета изданий, принятых от читателей взамен утерянных</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after="0"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Постоянно, до ликвидации </w:t>
                  </w:r>
                  <w:proofErr w:type="spellStart"/>
                  <w:r w:rsidRPr="00293D79">
                    <w:rPr>
                      <w:rFonts w:ascii="Times New Roman" w:eastAsia="Times New Roman" w:hAnsi="Times New Roman" w:cs="Times New Roman"/>
                      <w:sz w:val="24"/>
                      <w:szCs w:val="24"/>
                      <w:lang w:eastAsia="ru-RU"/>
                    </w:rPr>
                    <w:t>биб-ки</w:t>
                  </w:r>
                  <w:proofErr w:type="spellEnd"/>
                </w:p>
              </w:tc>
            </w:tr>
            <w:tr w:rsidR="001D11BE" w:rsidRPr="00293D79">
              <w:trPr>
                <w:tblCellSpacing w:w="15"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after="0"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Акты на списание(исключение) произведений печати или других документов, акты проверки </w:t>
                  </w:r>
                  <w:proofErr w:type="spellStart"/>
                  <w:r w:rsidRPr="00293D79">
                    <w:rPr>
                      <w:rFonts w:ascii="Times New Roman" w:eastAsia="Times New Roman" w:hAnsi="Times New Roman" w:cs="Times New Roman"/>
                      <w:sz w:val="24"/>
                      <w:szCs w:val="24"/>
                      <w:lang w:eastAsia="ru-RU"/>
                    </w:rPr>
                    <w:t>биб</w:t>
                  </w:r>
                  <w:proofErr w:type="spellEnd"/>
                  <w:r w:rsidRPr="00293D79">
                    <w:rPr>
                      <w:rFonts w:ascii="Times New Roman" w:eastAsia="Times New Roman" w:hAnsi="Times New Roman" w:cs="Times New Roman"/>
                      <w:sz w:val="24"/>
                      <w:szCs w:val="24"/>
                      <w:lang w:eastAsia="ru-RU"/>
                    </w:rPr>
                    <w:t>-х фондов, карточки учетного каталога на полностью выбывшую литературу</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11BE" w:rsidRPr="00293D79" w:rsidRDefault="001D11BE" w:rsidP="001D11BE">
                  <w:pPr>
                    <w:spacing w:after="0" w:line="240" w:lineRule="auto"/>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xml:space="preserve">Постоянно, до ликвидации </w:t>
                  </w:r>
                  <w:proofErr w:type="spellStart"/>
                  <w:r w:rsidRPr="00293D79">
                    <w:rPr>
                      <w:rFonts w:ascii="Times New Roman" w:eastAsia="Times New Roman" w:hAnsi="Times New Roman" w:cs="Times New Roman"/>
                      <w:sz w:val="24"/>
                      <w:szCs w:val="24"/>
                      <w:lang w:eastAsia="ru-RU"/>
                    </w:rPr>
                    <w:t>биб-ки</w:t>
                  </w:r>
                  <w:proofErr w:type="spellEnd"/>
                </w:p>
              </w:tc>
            </w:tr>
          </w:tbl>
          <w:p w:rsidR="001D11BE" w:rsidRPr="00293D79" w:rsidRDefault="001D11BE" w:rsidP="001D11BE">
            <w:pPr>
              <w:spacing w:after="0" w:line="240" w:lineRule="auto"/>
              <w:ind w:firstLine="60"/>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p w:rsidR="001D11BE" w:rsidRPr="00293D79" w:rsidRDefault="001D11BE" w:rsidP="001D11BE">
            <w:pPr>
              <w:widowControl w:val="0"/>
              <w:shd w:val="clear" w:color="auto" w:fill="FFFFFF"/>
              <w:spacing w:before="134" w:after="0" w:line="240" w:lineRule="auto"/>
              <w:ind w:right="29"/>
              <w:rPr>
                <w:rFonts w:ascii="Times New Roman" w:eastAsia="Times New Roman" w:hAnsi="Times New Roman" w:cs="Times New Roman"/>
                <w:sz w:val="24"/>
                <w:szCs w:val="24"/>
                <w:lang w:eastAsia="ru-RU"/>
              </w:rPr>
            </w:pPr>
            <w:r w:rsidRPr="00293D79">
              <w:rPr>
                <w:rFonts w:ascii="Times New Roman" w:eastAsia="Times New Roman" w:hAnsi="Times New Roman" w:cs="Times New Roman"/>
                <w:color w:val="000000"/>
                <w:sz w:val="24"/>
                <w:szCs w:val="24"/>
                <w:lang w:eastAsia="ru-RU"/>
              </w:rPr>
              <w:t>  11.4. По истечении сроков хранения учетные документы подле</w:t>
            </w:r>
            <w:r w:rsidRPr="00293D79">
              <w:rPr>
                <w:rFonts w:ascii="Times New Roman" w:eastAsia="Times New Roman" w:hAnsi="Times New Roman" w:cs="Times New Roman"/>
                <w:color w:val="000000"/>
                <w:sz w:val="24"/>
                <w:szCs w:val="24"/>
                <w:lang w:eastAsia="ru-RU"/>
              </w:rPr>
              <w:softHyphen/>
              <w:t>жат уничтожению в установленном порядке.</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00"/>
                <w:sz w:val="24"/>
                <w:szCs w:val="24"/>
                <w:lang w:eastAsia="ru-RU"/>
              </w:rPr>
              <w:lastRenderedPageBreak/>
              <w:t>В целях квалифицированного решения вопросов о сроках хране</w:t>
            </w:r>
            <w:r w:rsidRPr="00293D79">
              <w:rPr>
                <w:rFonts w:ascii="Times New Roman" w:eastAsia="Times New Roman" w:hAnsi="Times New Roman" w:cs="Times New Roman"/>
                <w:color w:val="000000"/>
                <w:sz w:val="24"/>
                <w:szCs w:val="24"/>
                <w:lang w:eastAsia="ru-RU"/>
              </w:rPr>
              <w:softHyphen/>
              <w:t>ния учетной документации библиотеки вправе пользоваться услугами архивных служб.</w:t>
            </w:r>
            <w:r w:rsidRPr="00293D79">
              <w:rPr>
                <w:rFonts w:ascii="Times New Roman" w:eastAsia="Times New Roman" w:hAnsi="Times New Roman" w:cs="Times New Roman"/>
                <w:sz w:val="24"/>
                <w:szCs w:val="24"/>
                <w:lang w:eastAsia="ru-RU"/>
              </w:rPr>
              <w:br/>
              <w:t xml:space="preserve">  11.5. Содержащаяся в учетных документах информация может быть перенесена на </w:t>
            </w:r>
            <w:proofErr w:type="spellStart"/>
            <w:r w:rsidRPr="00293D79">
              <w:rPr>
                <w:rFonts w:ascii="Times New Roman" w:eastAsia="Times New Roman" w:hAnsi="Times New Roman" w:cs="Times New Roman"/>
                <w:sz w:val="24"/>
                <w:szCs w:val="24"/>
                <w:lang w:eastAsia="ru-RU"/>
              </w:rPr>
              <w:t>микроносители</w:t>
            </w:r>
            <w:proofErr w:type="spellEnd"/>
            <w:r w:rsidRPr="00293D79">
              <w:rPr>
                <w:rFonts w:ascii="Times New Roman" w:eastAsia="Times New Roman" w:hAnsi="Times New Roman" w:cs="Times New Roman"/>
                <w:sz w:val="24"/>
                <w:szCs w:val="24"/>
                <w:lang w:eastAsia="ru-RU"/>
              </w:rPr>
              <w:t>.</w:t>
            </w:r>
            <w:r w:rsidRPr="00293D79">
              <w:rPr>
                <w:rFonts w:ascii="Times New Roman" w:eastAsia="Times New Roman" w:hAnsi="Times New Roman" w:cs="Times New Roman"/>
                <w:sz w:val="24"/>
                <w:szCs w:val="24"/>
                <w:lang w:eastAsia="ru-RU"/>
              </w:rPr>
              <w:br/>
              <w:t>  11.6. Изменения, вносимые в учетные документы (ошибочно проставленные номера, замена проставленных на изданиях и других документах инвентарных номеров новыми при утере формы индивидуального учета, переписка регистрационных карточек на периодические и другие виды издании и т.п.), производятся с разрешения должностного лица и документально оформляются (распоряжением, служебной запиской и т.п.).</w:t>
            </w:r>
            <w:r w:rsidRPr="00293D79">
              <w:rPr>
                <w:rFonts w:ascii="Times New Roman" w:eastAsia="Times New Roman" w:hAnsi="Times New Roman" w:cs="Times New Roman"/>
                <w:sz w:val="24"/>
                <w:szCs w:val="24"/>
                <w:lang w:eastAsia="ru-RU"/>
              </w:rPr>
              <w:br/>
            </w:r>
            <w:r w:rsidRPr="00293D79">
              <w:rPr>
                <w:rFonts w:ascii="Times New Roman" w:eastAsia="Times New Roman" w:hAnsi="Times New Roman" w:cs="Times New Roman"/>
                <w:color w:val="000080"/>
                <w:sz w:val="24"/>
                <w:szCs w:val="24"/>
                <w:lang w:eastAsia="ru-RU"/>
              </w:rPr>
              <w:t xml:space="preserve">  </w:t>
            </w:r>
            <w:r w:rsidRPr="00293D79">
              <w:rPr>
                <w:rFonts w:ascii="Times New Roman" w:eastAsia="Times New Roman" w:hAnsi="Times New Roman" w:cs="Times New Roman"/>
                <w:color w:val="000000"/>
                <w:sz w:val="24"/>
                <w:szCs w:val="24"/>
                <w:lang w:eastAsia="ru-RU"/>
              </w:rPr>
              <w:t>11.7. Утилизация АВД производится в соответствии с установлен</w:t>
            </w:r>
            <w:r w:rsidRPr="00293D79">
              <w:rPr>
                <w:rFonts w:ascii="Times New Roman" w:eastAsia="Times New Roman" w:hAnsi="Times New Roman" w:cs="Times New Roman"/>
                <w:color w:val="000000"/>
                <w:sz w:val="24"/>
                <w:szCs w:val="24"/>
                <w:lang w:eastAsia="ru-RU"/>
              </w:rPr>
              <w:softHyphen/>
              <w:t>ными правилами.</w:t>
            </w:r>
          </w:p>
          <w:p w:rsidR="001D11BE" w:rsidRPr="00293D79" w:rsidRDefault="00293D79" w:rsidP="001D11BE">
            <w:pPr>
              <w:widowControl w:val="0"/>
              <w:shd w:val="clear" w:color="auto" w:fill="FFFFFF"/>
              <w:spacing w:before="100" w:beforeAutospacing="1" w:after="100" w:afterAutospacing="1" w:line="24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w:t>
            </w:r>
            <w:r w:rsidR="001D11BE" w:rsidRPr="00293D79">
              <w:rPr>
                <w:rFonts w:ascii="Times New Roman" w:eastAsia="Times New Roman" w:hAnsi="Times New Roman" w:cs="Times New Roman"/>
                <w:color w:val="000000"/>
                <w:sz w:val="24"/>
                <w:szCs w:val="24"/>
                <w:lang w:eastAsia="ru-RU"/>
              </w:rPr>
              <w:t>том числе на микроформах.</w:t>
            </w:r>
            <w:r w:rsidR="001D11BE" w:rsidRPr="00293D79">
              <w:rPr>
                <w:rFonts w:ascii="Times New Roman" w:eastAsia="Times New Roman" w:hAnsi="Times New Roman" w:cs="Times New Roman"/>
                <w:color w:val="000080"/>
                <w:sz w:val="24"/>
                <w:szCs w:val="24"/>
                <w:lang w:eastAsia="ru-RU"/>
              </w:rPr>
              <w:br/>
            </w:r>
            <w:r w:rsidR="001D11BE" w:rsidRPr="00293D79">
              <w:rPr>
                <w:rFonts w:ascii="Times New Roman" w:eastAsia="Times New Roman" w:hAnsi="Times New Roman" w:cs="Times New Roman"/>
                <w:color w:val="000000"/>
                <w:sz w:val="24"/>
                <w:szCs w:val="24"/>
                <w:lang w:eastAsia="ru-RU"/>
              </w:rPr>
              <w:t>** Срок хранения исчисляется с 1 января года, следующего после завершения проверки    библиотечного фонда.</w:t>
            </w:r>
            <w:bookmarkStart w:id="0" w:name="_GoBack"/>
            <w:bookmarkEnd w:id="0"/>
          </w:p>
          <w:p w:rsidR="001D11BE" w:rsidRPr="00293D79" w:rsidRDefault="001D11BE" w:rsidP="001D11BE">
            <w:pPr>
              <w:spacing w:after="0" w:line="240" w:lineRule="auto"/>
              <w:ind w:firstLine="60"/>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t> </w:t>
            </w:r>
          </w:p>
        </w:tc>
        <w:tc>
          <w:tcPr>
            <w:tcW w:w="15" w:type="dxa"/>
            <w:shd w:val="clear" w:color="auto" w:fill="7575B9"/>
            <w:vAlign w:val="center"/>
            <w:hideMark/>
          </w:tcPr>
          <w:p w:rsidR="001D11BE" w:rsidRPr="00293D79" w:rsidRDefault="001D11BE" w:rsidP="001D11BE">
            <w:pPr>
              <w:spacing w:after="0" w:line="240" w:lineRule="auto"/>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lastRenderedPageBreak/>
              <w:t xml:space="preserve">  </w:t>
            </w:r>
          </w:p>
          <w:p w:rsidR="001D11BE" w:rsidRPr="00293D79" w:rsidRDefault="00293D79" w:rsidP="001D11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93D79">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pt;height:.6pt"/>
              </w:pict>
            </w:r>
          </w:p>
        </w:tc>
      </w:tr>
    </w:tbl>
    <w:p w:rsidR="001D11BE" w:rsidRPr="00293D79" w:rsidRDefault="001D11BE" w:rsidP="001D11BE">
      <w:pPr>
        <w:spacing w:after="0" w:line="240" w:lineRule="auto"/>
        <w:jc w:val="center"/>
        <w:rPr>
          <w:rFonts w:ascii="Times New Roman" w:eastAsia="Times New Roman" w:hAnsi="Times New Roman" w:cs="Times New Roman"/>
          <w:vanish/>
          <w:sz w:val="24"/>
          <w:szCs w:val="24"/>
          <w:lang w:eastAsia="ru-RU"/>
        </w:rPr>
      </w:pPr>
    </w:p>
    <w:tbl>
      <w:tblPr>
        <w:tblW w:w="12450" w:type="dxa"/>
        <w:jc w:val="center"/>
        <w:tblCellSpacing w:w="0" w:type="dxa"/>
        <w:shd w:val="clear" w:color="auto" w:fill="7575B9"/>
        <w:tblCellMar>
          <w:left w:w="0" w:type="dxa"/>
          <w:right w:w="0" w:type="dxa"/>
        </w:tblCellMar>
        <w:tblLook w:val="04A0" w:firstRow="1" w:lastRow="0" w:firstColumn="1" w:lastColumn="0" w:noHBand="0" w:noVBand="1"/>
      </w:tblPr>
      <w:tblGrid>
        <w:gridCol w:w="12450"/>
      </w:tblGrid>
      <w:tr w:rsidR="001D11BE" w:rsidRPr="00293D79" w:rsidTr="001D11BE">
        <w:trPr>
          <w:trHeight w:val="45"/>
          <w:tblCellSpacing w:w="0" w:type="dxa"/>
          <w:jc w:val="center"/>
        </w:trPr>
        <w:tc>
          <w:tcPr>
            <w:tcW w:w="5000" w:type="pct"/>
            <w:shd w:val="clear" w:color="auto" w:fill="7575B9"/>
            <w:vAlign w:val="center"/>
            <w:hideMark/>
          </w:tcPr>
          <w:p w:rsidR="001D11BE" w:rsidRPr="00293D79" w:rsidRDefault="001D11BE" w:rsidP="001D11BE">
            <w:pPr>
              <w:spacing w:after="0" w:line="45" w:lineRule="atLeast"/>
              <w:rPr>
                <w:rFonts w:ascii="Times New Roman" w:eastAsia="Times New Roman" w:hAnsi="Times New Roman" w:cs="Times New Roman"/>
                <w:sz w:val="24"/>
                <w:szCs w:val="24"/>
                <w:lang w:eastAsia="ru-RU"/>
              </w:rPr>
            </w:pPr>
            <w:r w:rsidRPr="00293D79">
              <w:rPr>
                <w:rFonts w:ascii="Times New Roman" w:eastAsia="Times New Roman" w:hAnsi="Times New Roman" w:cs="Times New Roman"/>
                <w:noProof/>
                <w:sz w:val="24"/>
                <w:szCs w:val="24"/>
                <w:lang w:eastAsia="ru-RU"/>
              </w:rPr>
              <w:drawing>
                <wp:inline distT="0" distB="0" distL="0" distR="0">
                  <wp:extent cx="8890" cy="8890"/>
                  <wp:effectExtent l="0" t="0" r="0" b="0"/>
                  <wp:docPr id="2" name="Рисунок 2" descr="http://www.ysu.ru/library/lib_old/images/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su.ru/library/lib_old/images/null.gif"/>
                          <pic:cNvPicPr>
                            <a:picLocks noChangeAspect="1" noChangeArrowheads="1"/>
                          </pic:cNvPicPr>
                        </pic:nvPicPr>
                        <pic:blipFill>
                          <a:blip r:embed="rId7"/>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bl>
    <w:p w:rsidR="00B936DD" w:rsidRPr="00293D79" w:rsidRDefault="00B936DD">
      <w:pPr>
        <w:rPr>
          <w:rFonts w:ascii="Times New Roman" w:hAnsi="Times New Roman" w:cs="Times New Roman"/>
          <w:sz w:val="24"/>
          <w:szCs w:val="24"/>
        </w:rPr>
      </w:pPr>
    </w:p>
    <w:sectPr w:rsidR="00B936DD" w:rsidRPr="00293D79" w:rsidSect="001D11B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2"/>
  </w:compat>
  <w:rsids>
    <w:rsidRoot w:val="001D11BE"/>
    <w:rsid w:val="001D11BE"/>
    <w:rsid w:val="00293D79"/>
    <w:rsid w:val="00B93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6AE579"/>
  <w15:docId w15:val="{74CD9701-4622-481C-8DB5-0C87BA5F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6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11BE"/>
    <w:rPr>
      <w:color w:val="0000FF"/>
      <w:u w:val="single"/>
    </w:rPr>
  </w:style>
  <w:style w:type="paragraph" w:styleId="a4">
    <w:name w:val="Normal (Web)"/>
    <w:basedOn w:val="a"/>
    <w:uiPriority w:val="99"/>
    <w:unhideWhenUsed/>
    <w:rsid w:val="001D11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D11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1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99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su.ru/library/lib_old/posobiya/sbornik/sbo18.htm" TargetMode="External"/><Relationship Id="rId5" Type="http://schemas.openxmlformats.org/officeDocument/2006/relationships/hyperlink" Target="http://www.ysu.ru/library/lib_old/posobiya/sbornik/sbo17.htm" TargetMode="External"/><Relationship Id="rId4" Type="http://schemas.openxmlformats.org/officeDocument/2006/relationships/hyperlink" Target="http://www.ysu.ru/library/lib_old/posobiya/sbornik/sbo16.ht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5063</Words>
  <Characters>28864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3</cp:revision>
  <cp:lastPrinted>2020-03-05T11:27:00Z</cp:lastPrinted>
  <dcterms:created xsi:type="dcterms:W3CDTF">2011-06-02T10:05:00Z</dcterms:created>
  <dcterms:modified xsi:type="dcterms:W3CDTF">2020-03-05T11:27:00Z</dcterms:modified>
</cp:coreProperties>
</file>