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8F6" w:rsidRPr="00291BBA" w:rsidRDefault="008A18F6" w:rsidP="00291BBA">
      <w:pPr>
        <w:spacing w:after="0"/>
        <w:ind w:left="708" w:firstLine="708"/>
        <w:jc w:val="both"/>
        <w:rPr>
          <w:rFonts w:ascii="Times New Roman" w:hAnsi="Times New Roman" w:cs="Times New Roman"/>
          <w:b/>
          <w:sz w:val="28"/>
          <w:szCs w:val="28"/>
        </w:rPr>
      </w:pPr>
      <w:r w:rsidRPr="00291BBA">
        <w:rPr>
          <w:rFonts w:ascii="Times New Roman" w:hAnsi="Times New Roman" w:cs="Times New Roman"/>
          <w:b/>
          <w:sz w:val="28"/>
          <w:szCs w:val="28"/>
        </w:rPr>
        <w:t>Конвенция о правах ребенка</w:t>
      </w:r>
      <w:bookmarkStart w:id="0" w:name="_GoBack"/>
      <w:bookmarkEnd w:id="0"/>
    </w:p>
    <w:p w:rsidR="008A18F6" w:rsidRPr="00291BBA" w:rsidRDefault="008A18F6" w:rsidP="00291BBA">
      <w:pPr>
        <w:spacing w:after="0"/>
        <w:jc w:val="both"/>
        <w:rPr>
          <w:rFonts w:ascii="Times New Roman" w:hAnsi="Times New Roman" w:cs="Times New Roman"/>
          <w:sz w:val="28"/>
          <w:szCs w:val="28"/>
        </w:rPr>
      </w:pP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Принята резолюцией 44/25 Генеральной Ассамблеи от 20 ноября 1989 года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Преамбула </w:t>
      </w:r>
    </w:p>
    <w:p w:rsidR="008A18F6" w:rsidRPr="00C06AF0" w:rsidRDefault="008A18F6" w:rsidP="00291BBA">
      <w:pPr>
        <w:spacing w:after="0"/>
        <w:jc w:val="both"/>
        <w:rPr>
          <w:rFonts w:ascii="Times New Roman" w:hAnsi="Times New Roman" w:cs="Times New Roman"/>
          <w:sz w:val="24"/>
          <w:szCs w:val="24"/>
        </w:rPr>
      </w:pP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Государства-участники настоящей Конвенции, считая, что в соответствии с принципами, провозглашенными в Уставе Организации Объединенных Наций, признание присущего достоинства, равных и неотъемлемых прав всех членов общества являются основой обеспечения свободы, справедливости и мира на Земле, 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признавая, что Организация Объединенных Наций во Всеобщей декларации прав человека2 и в Международных пактах о правах человека3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 напоминая, что Организация Объединенных Наций во Всеобщей декларации прав человека провозгласила, что дети имеют право на особую заботу и помощь, убежденные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 признавая, что ребенку для полного и гармоничного развития его личности необходимо расти в семейном окружении, в атмосфере счастья, любви и понимания, считая,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 принимая во внимание, что необходимость в такой особой защите ребенка была предусмотрена в Женевской Декларации прав ребенка 19244 года и Декларации прав ребенка, принятой Генеральной Ассамблеей 20 ноября 1959 года1, и признана во Всеобщей декларации прав человека, в Международном пакте о гражданских и политических правах (в частности, в статьях 23 и 24)3, в Международном пакте об экономических, социальных и культурных правах (в частности, в статье 10)3, а также в уставах и соответствующих документах специализированных учреждений и международных организаций, занимающихся вопросами благополучия детей, принимая во внимание,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рождения»5, ссылаясь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уровнях6, </w:t>
      </w:r>
      <w:proofErr w:type="spellStart"/>
      <w:r w:rsidRPr="00C06AF0">
        <w:rPr>
          <w:rFonts w:ascii="Times New Roman" w:hAnsi="Times New Roman" w:cs="Times New Roman"/>
          <w:sz w:val="24"/>
          <w:szCs w:val="24"/>
        </w:rPr>
        <w:t>инимальных</w:t>
      </w:r>
      <w:proofErr w:type="spellEnd"/>
      <w:r w:rsidRPr="00C06AF0">
        <w:rPr>
          <w:rFonts w:ascii="Times New Roman" w:hAnsi="Times New Roman" w:cs="Times New Roman"/>
          <w:sz w:val="24"/>
          <w:szCs w:val="24"/>
        </w:rPr>
        <w:t xml:space="preserve"> стандартных правил Организации Объединенных Наций, касающихся отправления правосудия в отношении несовершеннолетних («Пекинские правила»)7 и Декларации о защите женщин и детей в чрезвычайных обстоятельствах и в период вооруженных конфликтов8,признавая, что во всех странах </w:t>
      </w:r>
      <w:r w:rsidRPr="00C06AF0">
        <w:rPr>
          <w:rFonts w:ascii="Times New Roman" w:hAnsi="Times New Roman" w:cs="Times New Roman"/>
          <w:sz w:val="24"/>
          <w:szCs w:val="24"/>
        </w:rPr>
        <w:lastRenderedPageBreak/>
        <w:t xml:space="preserve">мира есть дети, живущие в исключительно трудных условиях, и что такие дети нуждаются в особом внимании, учитывая должным образом важность традиций и культурных ценностей каждого народа для защиты и гармоничного развития ребенка, признавая важность международного сотрудничества для улучшения условий жизни детей в каждой стране, в частности в развивающихся странах, согласились о нижеследующем: </w:t>
      </w:r>
    </w:p>
    <w:p w:rsidR="008A18F6" w:rsidRPr="00C06AF0" w:rsidRDefault="008A18F6" w:rsidP="00291BBA">
      <w:pPr>
        <w:spacing w:after="0"/>
        <w:jc w:val="both"/>
        <w:rPr>
          <w:rFonts w:ascii="Times New Roman" w:hAnsi="Times New Roman" w:cs="Times New Roman"/>
          <w:b/>
          <w:sz w:val="24"/>
          <w:szCs w:val="24"/>
        </w:rPr>
      </w:pPr>
      <w:r w:rsidRPr="00C06AF0">
        <w:rPr>
          <w:rFonts w:ascii="Times New Roman" w:hAnsi="Times New Roman" w:cs="Times New Roman"/>
          <w:b/>
          <w:sz w:val="24"/>
          <w:szCs w:val="24"/>
        </w:rPr>
        <w:t>Часть I</w:t>
      </w:r>
    </w:p>
    <w:p w:rsidR="008A18F6" w:rsidRPr="00C06AF0" w:rsidRDefault="008A18F6" w:rsidP="00291BBA">
      <w:pPr>
        <w:spacing w:after="0"/>
        <w:jc w:val="both"/>
        <w:rPr>
          <w:rFonts w:ascii="Times New Roman" w:hAnsi="Times New Roman" w:cs="Times New Roman"/>
          <w:b/>
          <w:sz w:val="24"/>
          <w:szCs w:val="24"/>
        </w:rPr>
      </w:pPr>
      <w:r w:rsidRPr="00C06AF0">
        <w:rPr>
          <w:rFonts w:ascii="Times New Roman" w:hAnsi="Times New Roman" w:cs="Times New Roman"/>
          <w:b/>
          <w:sz w:val="24"/>
          <w:szCs w:val="24"/>
        </w:rPr>
        <w:t xml:space="preserve">Статья 1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 </w:t>
      </w:r>
    </w:p>
    <w:p w:rsidR="008A18F6" w:rsidRPr="00C06AF0" w:rsidRDefault="008A18F6" w:rsidP="00291BBA">
      <w:pPr>
        <w:spacing w:after="0"/>
        <w:jc w:val="both"/>
        <w:rPr>
          <w:rFonts w:ascii="Times New Roman" w:hAnsi="Times New Roman" w:cs="Times New Roman"/>
          <w:b/>
          <w:sz w:val="24"/>
          <w:szCs w:val="24"/>
        </w:rPr>
      </w:pPr>
      <w:r w:rsidRPr="00C06AF0">
        <w:rPr>
          <w:rFonts w:ascii="Times New Roman" w:hAnsi="Times New Roman" w:cs="Times New Roman"/>
          <w:b/>
          <w:sz w:val="24"/>
          <w:szCs w:val="24"/>
        </w:rPr>
        <w:t xml:space="preserve">Статья 2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1. 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w:t>
      </w:r>
      <w:proofErr w:type="gramStart"/>
      <w:r w:rsidRPr="00C06AF0">
        <w:rPr>
          <w:rFonts w:ascii="Times New Roman" w:hAnsi="Times New Roman" w:cs="Times New Roman"/>
          <w:sz w:val="24"/>
          <w:szCs w:val="24"/>
        </w:rPr>
        <w:t>опекунов</w:t>
      </w:r>
      <w:proofErr w:type="gramEnd"/>
      <w:r w:rsidRPr="00C06AF0">
        <w:rPr>
          <w:rFonts w:ascii="Times New Roman" w:hAnsi="Times New Roman" w:cs="Times New Roman"/>
          <w:sz w:val="24"/>
          <w:szCs w:val="24"/>
        </w:rPr>
        <w:t xml:space="preserve"> или каких-либо иных обстоятельств.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 </w:t>
      </w:r>
    </w:p>
    <w:p w:rsidR="008A18F6" w:rsidRPr="00C06AF0" w:rsidRDefault="008A18F6" w:rsidP="00291BBA">
      <w:pPr>
        <w:spacing w:after="0"/>
        <w:jc w:val="both"/>
        <w:rPr>
          <w:rFonts w:ascii="Times New Roman" w:hAnsi="Times New Roman" w:cs="Times New Roman"/>
          <w:b/>
          <w:sz w:val="24"/>
          <w:szCs w:val="24"/>
        </w:rPr>
      </w:pPr>
      <w:r w:rsidRPr="00C06AF0">
        <w:rPr>
          <w:rFonts w:ascii="Times New Roman" w:hAnsi="Times New Roman" w:cs="Times New Roman"/>
          <w:b/>
          <w:sz w:val="24"/>
          <w:szCs w:val="24"/>
        </w:rPr>
        <w:t>Статья 3</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 </w:t>
      </w:r>
    </w:p>
    <w:p w:rsidR="008A18F6" w:rsidRPr="00C06AF0" w:rsidRDefault="008A18F6" w:rsidP="00291BBA">
      <w:pPr>
        <w:spacing w:after="0"/>
        <w:jc w:val="both"/>
        <w:rPr>
          <w:rFonts w:ascii="Times New Roman" w:hAnsi="Times New Roman" w:cs="Times New Roman"/>
          <w:b/>
          <w:sz w:val="24"/>
          <w:szCs w:val="24"/>
        </w:rPr>
      </w:pPr>
      <w:r w:rsidRPr="00C06AF0">
        <w:rPr>
          <w:rFonts w:ascii="Times New Roman" w:hAnsi="Times New Roman" w:cs="Times New Roman"/>
          <w:b/>
          <w:sz w:val="24"/>
          <w:szCs w:val="24"/>
        </w:rPr>
        <w:t>Статья 4</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w:t>
      </w:r>
      <w:proofErr w:type="gramStart"/>
      <w:r w:rsidRPr="00C06AF0">
        <w:rPr>
          <w:rFonts w:ascii="Times New Roman" w:hAnsi="Times New Roman" w:cs="Times New Roman"/>
          <w:sz w:val="24"/>
          <w:szCs w:val="24"/>
        </w:rPr>
        <w:t>в максимальных рамках</w:t>
      </w:r>
      <w:proofErr w:type="gramEnd"/>
      <w:r w:rsidRPr="00C06AF0">
        <w:rPr>
          <w:rFonts w:ascii="Times New Roman" w:hAnsi="Times New Roman" w:cs="Times New Roman"/>
          <w:sz w:val="24"/>
          <w:szCs w:val="24"/>
        </w:rPr>
        <w:t xml:space="preserve"> имеющихся у них ресурсов и, в случае необходимости, в рамках международного сотрудничества.</w:t>
      </w:r>
    </w:p>
    <w:p w:rsidR="008A18F6" w:rsidRPr="00C06AF0" w:rsidRDefault="008A18F6" w:rsidP="00291BBA">
      <w:pPr>
        <w:spacing w:after="0"/>
        <w:jc w:val="both"/>
        <w:rPr>
          <w:rFonts w:ascii="Times New Roman" w:hAnsi="Times New Roman" w:cs="Times New Roman"/>
          <w:b/>
          <w:sz w:val="24"/>
          <w:szCs w:val="24"/>
        </w:rPr>
      </w:pPr>
      <w:r w:rsidRPr="00C06AF0">
        <w:rPr>
          <w:rFonts w:ascii="Times New Roman" w:hAnsi="Times New Roman" w:cs="Times New Roman"/>
          <w:b/>
          <w:sz w:val="24"/>
          <w:szCs w:val="24"/>
        </w:rPr>
        <w:t xml:space="preserve">Статья 5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w:t>
      </w:r>
      <w:r w:rsidRPr="00C06AF0">
        <w:rPr>
          <w:rFonts w:ascii="Times New Roman" w:hAnsi="Times New Roman" w:cs="Times New Roman"/>
          <w:sz w:val="24"/>
          <w:szCs w:val="24"/>
        </w:rPr>
        <w:lastRenderedPageBreak/>
        <w:t>осуществлении им признанных настоящей Конвенцией прав и делать это в соответствии с развивающимися способностями ребенка.</w:t>
      </w:r>
    </w:p>
    <w:p w:rsidR="008A18F6" w:rsidRPr="00C06AF0" w:rsidRDefault="008A18F6" w:rsidP="00291BBA">
      <w:pPr>
        <w:spacing w:after="0"/>
        <w:jc w:val="both"/>
        <w:rPr>
          <w:rFonts w:ascii="Times New Roman" w:hAnsi="Times New Roman" w:cs="Times New Roman"/>
          <w:b/>
          <w:sz w:val="24"/>
          <w:szCs w:val="24"/>
        </w:rPr>
      </w:pPr>
      <w:r w:rsidRPr="00C06AF0">
        <w:rPr>
          <w:rFonts w:ascii="Times New Roman" w:hAnsi="Times New Roman" w:cs="Times New Roman"/>
          <w:b/>
          <w:sz w:val="24"/>
          <w:szCs w:val="24"/>
        </w:rPr>
        <w:t>Статья 6</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1. Государства-участники признают, что каждый ребенок имеет неотъемлемое право на жизнь.</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2. Государства-участники обеспечивают в максимально возможной степени выживание и здоровое развитие ребенка.</w:t>
      </w:r>
    </w:p>
    <w:p w:rsidR="008A18F6" w:rsidRPr="00C06AF0" w:rsidRDefault="008A18F6" w:rsidP="00291BBA">
      <w:pPr>
        <w:spacing w:after="0"/>
        <w:jc w:val="both"/>
        <w:rPr>
          <w:rFonts w:ascii="Times New Roman" w:hAnsi="Times New Roman" w:cs="Times New Roman"/>
          <w:b/>
          <w:sz w:val="24"/>
          <w:szCs w:val="24"/>
        </w:rPr>
      </w:pPr>
      <w:r w:rsidRPr="00C06AF0">
        <w:rPr>
          <w:rFonts w:ascii="Times New Roman" w:hAnsi="Times New Roman" w:cs="Times New Roman"/>
          <w:b/>
          <w:sz w:val="24"/>
          <w:szCs w:val="24"/>
        </w:rPr>
        <w:t>Статья 7</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 </w:t>
      </w:r>
    </w:p>
    <w:p w:rsidR="008A18F6" w:rsidRPr="00C06AF0" w:rsidRDefault="008A18F6" w:rsidP="00291BBA">
      <w:pPr>
        <w:spacing w:after="0"/>
        <w:jc w:val="both"/>
        <w:rPr>
          <w:rFonts w:ascii="Times New Roman" w:hAnsi="Times New Roman" w:cs="Times New Roman"/>
          <w:b/>
          <w:sz w:val="24"/>
          <w:szCs w:val="24"/>
        </w:rPr>
      </w:pPr>
      <w:r w:rsidRPr="00C06AF0">
        <w:rPr>
          <w:rFonts w:ascii="Times New Roman" w:hAnsi="Times New Roman" w:cs="Times New Roman"/>
          <w:b/>
          <w:sz w:val="24"/>
          <w:szCs w:val="24"/>
        </w:rPr>
        <w:t xml:space="preserve">Статья 8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8A18F6" w:rsidRPr="00C06AF0" w:rsidRDefault="008A18F6" w:rsidP="00291BBA">
      <w:pPr>
        <w:spacing w:after="0"/>
        <w:jc w:val="both"/>
        <w:rPr>
          <w:rFonts w:ascii="Times New Roman" w:hAnsi="Times New Roman" w:cs="Times New Roman"/>
          <w:b/>
          <w:sz w:val="24"/>
          <w:szCs w:val="24"/>
        </w:rPr>
      </w:pPr>
      <w:r w:rsidRPr="00C06AF0">
        <w:rPr>
          <w:rFonts w:ascii="Times New Roman" w:hAnsi="Times New Roman" w:cs="Times New Roman"/>
          <w:b/>
          <w:sz w:val="24"/>
          <w:szCs w:val="24"/>
        </w:rPr>
        <w:t xml:space="preserve">Статья 9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w:t>
      </w:r>
      <w:proofErr w:type="gramStart"/>
      <w:r w:rsidRPr="00C06AF0">
        <w:rPr>
          <w:rFonts w:ascii="Times New Roman" w:hAnsi="Times New Roman" w:cs="Times New Roman"/>
          <w:sz w:val="24"/>
          <w:szCs w:val="24"/>
        </w:rPr>
        <w:t>или</w:t>
      </w:r>
      <w:proofErr w:type="gramEnd"/>
      <w:r w:rsidRPr="00C06AF0">
        <w:rPr>
          <w:rFonts w:ascii="Times New Roman" w:hAnsi="Times New Roman" w:cs="Times New Roman"/>
          <w:sz w:val="24"/>
          <w:szCs w:val="24"/>
        </w:rPr>
        <w:t xml:space="preserve"> когда родители проживают раздельно и необходимо принять решение относительно места проживания ребенка.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4. 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w:t>
      </w:r>
      <w:r w:rsidRPr="00C06AF0">
        <w:rPr>
          <w:rFonts w:ascii="Times New Roman" w:hAnsi="Times New Roman" w:cs="Times New Roman"/>
          <w:sz w:val="24"/>
          <w:szCs w:val="24"/>
        </w:rPr>
        <w:lastRenderedPageBreak/>
        <w:t xml:space="preserve">дальнейшем обеспечивают, чтобы представление такой просьбы само по себе не приводило к неблагоприятным последствиям для соответствующего лица/лиц. </w:t>
      </w:r>
    </w:p>
    <w:p w:rsidR="008A18F6" w:rsidRPr="00C06AF0" w:rsidRDefault="008A18F6" w:rsidP="00291BBA">
      <w:pPr>
        <w:spacing w:after="0"/>
        <w:jc w:val="both"/>
        <w:rPr>
          <w:rFonts w:ascii="Times New Roman" w:hAnsi="Times New Roman" w:cs="Times New Roman"/>
          <w:b/>
          <w:sz w:val="24"/>
          <w:szCs w:val="24"/>
        </w:rPr>
      </w:pPr>
      <w:r w:rsidRPr="00C06AF0">
        <w:rPr>
          <w:rFonts w:ascii="Times New Roman" w:hAnsi="Times New Roman" w:cs="Times New Roman"/>
          <w:b/>
          <w:sz w:val="24"/>
          <w:szCs w:val="24"/>
        </w:rPr>
        <w:t xml:space="preserve">Статья 10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1. В соответствии с обязательством государств-участников по пункту 1 статьи 9 заявления ребенка или его родителей на въезд в государство-участник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1 статьи 9 государства-участники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w:t>
      </w:r>
      <w:proofErr w:type="spellStart"/>
      <w:r w:rsidRPr="00C06AF0">
        <w:rPr>
          <w:rFonts w:ascii="Times New Roman" w:hAnsi="Times New Roman" w:cs="Times New Roman"/>
          <w:sz w:val="24"/>
          <w:szCs w:val="24"/>
        </w:rPr>
        <w:t>ordre</w:t>
      </w:r>
      <w:proofErr w:type="spellEnd"/>
      <w:r w:rsidRPr="00C06AF0">
        <w:rPr>
          <w:rFonts w:ascii="Times New Roman" w:hAnsi="Times New Roman" w:cs="Times New Roman"/>
          <w:sz w:val="24"/>
          <w:szCs w:val="24"/>
        </w:rPr>
        <w:t xml:space="preserve"> </w:t>
      </w:r>
      <w:proofErr w:type="spellStart"/>
      <w:r w:rsidRPr="00C06AF0">
        <w:rPr>
          <w:rFonts w:ascii="Times New Roman" w:hAnsi="Times New Roman" w:cs="Times New Roman"/>
          <w:sz w:val="24"/>
          <w:szCs w:val="24"/>
        </w:rPr>
        <w:t>public</w:t>
      </w:r>
      <w:proofErr w:type="spellEnd"/>
      <w:r w:rsidRPr="00C06AF0">
        <w:rPr>
          <w:rFonts w:ascii="Times New Roman" w:hAnsi="Times New Roman" w:cs="Times New Roman"/>
          <w:sz w:val="24"/>
          <w:szCs w:val="24"/>
        </w:rPr>
        <w:t xml:space="preserve">), здоровья или нравственности </w:t>
      </w:r>
      <w:proofErr w:type="gramStart"/>
      <w:r w:rsidRPr="00C06AF0">
        <w:rPr>
          <w:rFonts w:ascii="Times New Roman" w:hAnsi="Times New Roman" w:cs="Times New Roman"/>
          <w:sz w:val="24"/>
          <w:szCs w:val="24"/>
        </w:rPr>
        <w:t>населения</w:t>
      </w:r>
      <w:proofErr w:type="gramEnd"/>
      <w:r w:rsidRPr="00C06AF0">
        <w:rPr>
          <w:rFonts w:ascii="Times New Roman" w:hAnsi="Times New Roman" w:cs="Times New Roman"/>
          <w:sz w:val="24"/>
          <w:szCs w:val="24"/>
        </w:rPr>
        <w:t xml:space="preserve"> или прав и свобод других лиц, и совместимы с признанными в настоящей Конвенции другими правами. </w:t>
      </w:r>
    </w:p>
    <w:p w:rsidR="008A18F6" w:rsidRPr="00C06AF0" w:rsidRDefault="008A18F6" w:rsidP="00291BBA">
      <w:pPr>
        <w:spacing w:after="0"/>
        <w:jc w:val="both"/>
        <w:rPr>
          <w:rFonts w:ascii="Times New Roman" w:hAnsi="Times New Roman" w:cs="Times New Roman"/>
          <w:b/>
          <w:sz w:val="24"/>
          <w:szCs w:val="24"/>
        </w:rPr>
      </w:pPr>
      <w:r w:rsidRPr="00C06AF0">
        <w:rPr>
          <w:rFonts w:ascii="Times New Roman" w:hAnsi="Times New Roman" w:cs="Times New Roman"/>
          <w:b/>
          <w:sz w:val="24"/>
          <w:szCs w:val="24"/>
        </w:rPr>
        <w:t xml:space="preserve">Статья 11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1. Государства-участники принимают меры для борьбы с незаконным перемещением и невозвращением детей из-за границы.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2. С этой целью государства-участники содействуют заключению двусторонних или многосторонних </w:t>
      </w:r>
      <w:proofErr w:type="gramStart"/>
      <w:r w:rsidRPr="00C06AF0">
        <w:rPr>
          <w:rFonts w:ascii="Times New Roman" w:hAnsi="Times New Roman" w:cs="Times New Roman"/>
          <w:sz w:val="24"/>
          <w:szCs w:val="24"/>
        </w:rPr>
        <w:t>соглашений</w:t>
      </w:r>
      <w:proofErr w:type="gramEnd"/>
      <w:r w:rsidRPr="00C06AF0">
        <w:rPr>
          <w:rFonts w:ascii="Times New Roman" w:hAnsi="Times New Roman" w:cs="Times New Roman"/>
          <w:sz w:val="24"/>
          <w:szCs w:val="24"/>
        </w:rPr>
        <w:t xml:space="preserve"> или присоединению к действующим соглашениям. </w:t>
      </w:r>
    </w:p>
    <w:p w:rsidR="008A18F6" w:rsidRPr="00C06AF0" w:rsidRDefault="008A18F6" w:rsidP="00291BBA">
      <w:pPr>
        <w:spacing w:after="0"/>
        <w:jc w:val="both"/>
        <w:rPr>
          <w:rFonts w:ascii="Times New Roman" w:hAnsi="Times New Roman" w:cs="Times New Roman"/>
          <w:b/>
          <w:sz w:val="24"/>
          <w:szCs w:val="24"/>
        </w:rPr>
      </w:pPr>
      <w:r w:rsidRPr="00C06AF0">
        <w:rPr>
          <w:rFonts w:ascii="Times New Roman" w:hAnsi="Times New Roman" w:cs="Times New Roman"/>
          <w:b/>
          <w:sz w:val="24"/>
          <w:szCs w:val="24"/>
        </w:rPr>
        <w:t xml:space="preserve">Статья 12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 </w:t>
      </w:r>
    </w:p>
    <w:p w:rsidR="008A18F6" w:rsidRPr="00C06AF0" w:rsidRDefault="008A18F6" w:rsidP="00291BBA">
      <w:pPr>
        <w:spacing w:after="0"/>
        <w:jc w:val="both"/>
        <w:rPr>
          <w:rFonts w:ascii="Times New Roman" w:hAnsi="Times New Roman" w:cs="Times New Roman"/>
          <w:b/>
          <w:sz w:val="24"/>
          <w:szCs w:val="24"/>
        </w:rPr>
      </w:pPr>
      <w:r w:rsidRPr="00C06AF0">
        <w:rPr>
          <w:rFonts w:ascii="Times New Roman" w:hAnsi="Times New Roman" w:cs="Times New Roman"/>
          <w:b/>
          <w:sz w:val="24"/>
          <w:szCs w:val="24"/>
        </w:rPr>
        <w:t xml:space="preserve">Статья 13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a) для уважения прав и репутации других лиц; или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b) для охраны государственной безопасности или общественного порядка (</w:t>
      </w:r>
      <w:proofErr w:type="spellStart"/>
      <w:r w:rsidRPr="00C06AF0">
        <w:rPr>
          <w:rFonts w:ascii="Times New Roman" w:hAnsi="Times New Roman" w:cs="Times New Roman"/>
          <w:sz w:val="24"/>
          <w:szCs w:val="24"/>
        </w:rPr>
        <w:t>ordre</w:t>
      </w:r>
      <w:proofErr w:type="spellEnd"/>
      <w:r w:rsidRPr="00C06AF0">
        <w:rPr>
          <w:rFonts w:ascii="Times New Roman" w:hAnsi="Times New Roman" w:cs="Times New Roman"/>
          <w:sz w:val="24"/>
          <w:szCs w:val="24"/>
        </w:rPr>
        <w:t xml:space="preserve"> </w:t>
      </w:r>
      <w:proofErr w:type="spellStart"/>
      <w:r w:rsidRPr="00C06AF0">
        <w:rPr>
          <w:rFonts w:ascii="Times New Roman" w:hAnsi="Times New Roman" w:cs="Times New Roman"/>
          <w:sz w:val="24"/>
          <w:szCs w:val="24"/>
        </w:rPr>
        <w:t>public</w:t>
      </w:r>
      <w:proofErr w:type="spellEnd"/>
      <w:r w:rsidRPr="00C06AF0">
        <w:rPr>
          <w:rFonts w:ascii="Times New Roman" w:hAnsi="Times New Roman" w:cs="Times New Roman"/>
          <w:sz w:val="24"/>
          <w:szCs w:val="24"/>
        </w:rPr>
        <w:t xml:space="preserve">), или здоровья или нравственности населения. </w:t>
      </w:r>
    </w:p>
    <w:p w:rsidR="008A18F6" w:rsidRPr="00C06AF0" w:rsidRDefault="008A18F6" w:rsidP="00291BBA">
      <w:pPr>
        <w:spacing w:after="0"/>
        <w:jc w:val="both"/>
        <w:rPr>
          <w:rFonts w:ascii="Times New Roman" w:hAnsi="Times New Roman" w:cs="Times New Roman"/>
          <w:b/>
          <w:sz w:val="24"/>
          <w:szCs w:val="24"/>
        </w:rPr>
      </w:pPr>
      <w:r w:rsidRPr="00C06AF0">
        <w:rPr>
          <w:rFonts w:ascii="Times New Roman" w:hAnsi="Times New Roman" w:cs="Times New Roman"/>
          <w:b/>
          <w:sz w:val="24"/>
          <w:szCs w:val="24"/>
        </w:rPr>
        <w:t>Статья 14</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1. Государства-участники уважают право ребенка на свободу мысли, совести и религии.</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lastRenderedPageBreak/>
        <w:t xml:space="preserve">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 </w:t>
      </w:r>
    </w:p>
    <w:p w:rsidR="008A18F6" w:rsidRPr="00C06AF0" w:rsidRDefault="008A18F6" w:rsidP="00291BBA">
      <w:pPr>
        <w:spacing w:after="0"/>
        <w:jc w:val="both"/>
        <w:rPr>
          <w:rFonts w:ascii="Times New Roman" w:hAnsi="Times New Roman" w:cs="Times New Roman"/>
          <w:b/>
          <w:sz w:val="24"/>
          <w:szCs w:val="24"/>
        </w:rPr>
      </w:pPr>
      <w:r w:rsidRPr="00C06AF0">
        <w:rPr>
          <w:rFonts w:ascii="Times New Roman" w:hAnsi="Times New Roman" w:cs="Times New Roman"/>
          <w:b/>
          <w:sz w:val="24"/>
          <w:szCs w:val="24"/>
        </w:rPr>
        <w:t xml:space="preserve">Статья 15 </w:t>
      </w:r>
    </w:p>
    <w:p w:rsidR="008A18F6" w:rsidRPr="00C06AF0" w:rsidRDefault="008A18F6" w:rsidP="00291BBA">
      <w:pPr>
        <w:spacing w:after="0"/>
        <w:jc w:val="both"/>
        <w:rPr>
          <w:rFonts w:ascii="Times New Roman" w:hAnsi="Times New Roman" w:cs="Times New Roman"/>
          <w:sz w:val="24"/>
          <w:szCs w:val="24"/>
        </w:rPr>
      </w:pP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1. Государства-участники признают право ребенка на свободу ассоциации и свободу мирных собраний.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w:t>
      </w:r>
      <w:proofErr w:type="spellStart"/>
      <w:r w:rsidRPr="00C06AF0">
        <w:rPr>
          <w:rFonts w:ascii="Times New Roman" w:hAnsi="Times New Roman" w:cs="Times New Roman"/>
          <w:sz w:val="24"/>
          <w:szCs w:val="24"/>
        </w:rPr>
        <w:t>ordre</w:t>
      </w:r>
      <w:proofErr w:type="spellEnd"/>
      <w:r w:rsidRPr="00C06AF0">
        <w:rPr>
          <w:rFonts w:ascii="Times New Roman" w:hAnsi="Times New Roman" w:cs="Times New Roman"/>
          <w:sz w:val="24"/>
          <w:szCs w:val="24"/>
        </w:rPr>
        <w:t xml:space="preserve"> </w:t>
      </w:r>
      <w:proofErr w:type="spellStart"/>
      <w:r w:rsidRPr="00C06AF0">
        <w:rPr>
          <w:rFonts w:ascii="Times New Roman" w:hAnsi="Times New Roman" w:cs="Times New Roman"/>
          <w:sz w:val="24"/>
          <w:szCs w:val="24"/>
        </w:rPr>
        <w:t>public</w:t>
      </w:r>
      <w:proofErr w:type="spellEnd"/>
      <w:r w:rsidRPr="00C06AF0">
        <w:rPr>
          <w:rFonts w:ascii="Times New Roman" w:hAnsi="Times New Roman" w:cs="Times New Roman"/>
          <w:sz w:val="24"/>
          <w:szCs w:val="24"/>
        </w:rPr>
        <w:t xml:space="preserve">), охраны здоровья или нравственности </w:t>
      </w:r>
      <w:proofErr w:type="gramStart"/>
      <w:r w:rsidRPr="00C06AF0">
        <w:rPr>
          <w:rFonts w:ascii="Times New Roman" w:hAnsi="Times New Roman" w:cs="Times New Roman"/>
          <w:sz w:val="24"/>
          <w:szCs w:val="24"/>
        </w:rPr>
        <w:t>населения</w:t>
      </w:r>
      <w:proofErr w:type="gramEnd"/>
      <w:r w:rsidRPr="00C06AF0">
        <w:rPr>
          <w:rFonts w:ascii="Times New Roman" w:hAnsi="Times New Roman" w:cs="Times New Roman"/>
          <w:sz w:val="24"/>
          <w:szCs w:val="24"/>
        </w:rPr>
        <w:t xml:space="preserve"> или защиты прав и свобод других лиц. </w:t>
      </w:r>
    </w:p>
    <w:p w:rsidR="008A18F6" w:rsidRPr="00C06AF0" w:rsidRDefault="008A18F6" w:rsidP="00291BBA">
      <w:pPr>
        <w:spacing w:after="0"/>
        <w:jc w:val="both"/>
        <w:rPr>
          <w:rFonts w:ascii="Times New Roman" w:hAnsi="Times New Roman" w:cs="Times New Roman"/>
          <w:b/>
          <w:sz w:val="24"/>
          <w:szCs w:val="24"/>
        </w:rPr>
      </w:pPr>
      <w:r w:rsidRPr="00C06AF0">
        <w:rPr>
          <w:rFonts w:ascii="Times New Roman" w:hAnsi="Times New Roman" w:cs="Times New Roman"/>
          <w:b/>
          <w:sz w:val="24"/>
          <w:szCs w:val="24"/>
        </w:rPr>
        <w:t>Статья 16</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 </w:t>
      </w:r>
      <w:r w:rsidRPr="00C06AF0">
        <w:rPr>
          <w:rFonts w:ascii="Times New Roman" w:hAnsi="Times New Roman" w:cs="Times New Roman"/>
          <w:sz w:val="24"/>
          <w:szCs w:val="24"/>
        </w:rPr>
        <w:cr/>
        <w:t>2. Ребенок имеет право на защиту закона от такого вмешательства или посягательства.</w:t>
      </w:r>
    </w:p>
    <w:p w:rsidR="008A18F6" w:rsidRPr="00C06AF0" w:rsidRDefault="008A18F6" w:rsidP="00291BBA">
      <w:pPr>
        <w:spacing w:after="0"/>
        <w:jc w:val="both"/>
        <w:rPr>
          <w:rFonts w:ascii="Times New Roman" w:hAnsi="Times New Roman" w:cs="Times New Roman"/>
          <w:b/>
          <w:sz w:val="24"/>
          <w:szCs w:val="24"/>
        </w:rPr>
      </w:pPr>
      <w:r w:rsidRPr="00C06AF0">
        <w:rPr>
          <w:rFonts w:ascii="Times New Roman" w:hAnsi="Times New Roman" w:cs="Times New Roman"/>
          <w:b/>
          <w:sz w:val="24"/>
          <w:szCs w:val="24"/>
        </w:rPr>
        <w:t>Статья 17</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a)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b)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c) поощряют выпуск и распространение детской литературы;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d) поощряют средства массовой информации к </w:t>
      </w:r>
      <w:proofErr w:type="spellStart"/>
      <w:r w:rsidRPr="00C06AF0">
        <w:rPr>
          <w:rFonts w:ascii="Times New Roman" w:hAnsi="Times New Roman" w:cs="Times New Roman"/>
          <w:sz w:val="24"/>
          <w:szCs w:val="24"/>
        </w:rPr>
        <w:t>уделению</w:t>
      </w:r>
      <w:proofErr w:type="spellEnd"/>
      <w:r w:rsidRPr="00C06AF0">
        <w:rPr>
          <w:rFonts w:ascii="Times New Roman" w:hAnsi="Times New Roman" w:cs="Times New Roman"/>
          <w:sz w:val="24"/>
          <w:szCs w:val="24"/>
        </w:rPr>
        <w:t xml:space="preserve"> особого внимания языковым потребностям ребенка, принадлежащего к какой-либо группе меньшинств или коренному населению;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e)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8A18F6" w:rsidRPr="00C06AF0" w:rsidRDefault="008A18F6" w:rsidP="00291BBA">
      <w:pPr>
        <w:spacing w:after="0"/>
        <w:jc w:val="both"/>
        <w:rPr>
          <w:rFonts w:ascii="Times New Roman" w:hAnsi="Times New Roman" w:cs="Times New Roman"/>
          <w:b/>
          <w:sz w:val="24"/>
          <w:szCs w:val="24"/>
        </w:rPr>
      </w:pPr>
      <w:r w:rsidRPr="00C06AF0">
        <w:rPr>
          <w:rFonts w:ascii="Times New Roman" w:hAnsi="Times New Roman" w:cs="Times New Roman"/>
          <w:b/>
          <w:sz w:val="24"/>
          <w:szCs w:val="24"/>
        </w:rPr>
        <w:t xml:space="preserve">Статья 18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1. Государства-участники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w:t>
      </w:r>
      <w:r w:rsidRPr="00C06AF0">
        <w:rPr>
          <w:rFonts w:ascii="Times New Roman" w:hAnsi="Times New Roman" w:cs="Times New Roman"/>
          <w:sz w:val="24"/>
          <w:szCs w:val="24"/>
        </w:rPr>
        <w:lastRenderedPageBreak/>
        <w:t xml:space="preserve">опекуны несут основную ответственность за воспитание и развитие ребенка. Наилучшие интересы ребенка являются предметом их основной заботы.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 </w:t>
      </w:r>
    </w:p>
    <w:p w:rsidR="008A18F6" w:rsidRPr="00C06AF0" w:rsidRDefault="008A18F6" w:rsidP="00291BBA">
      <w:pPr>
        <w:spacing w:after="0"/>
        <w:jc w:val="both"/>
        <w:rPr>
          <w:rFonts w:ascii="Times New Roman" w:hAnsi="Times New Roman" w:cs="Times New Roman"/>
          <w:b/>
          <w:sz w:val="24"/>
          <w:szCs w:val="24"/>
        </w:rPr>
      </w:pPr>
      <w:r w:rsidRPr="00C06AF0">
        <w:rPr>
          <w:rFonts w:ascii="Times New Roman" w:hAnsi="Times New Roman" w:cs="Times New Roman"/>
          <w:b/>
          <w:sz w:val="24"/>
          <w:szCs w:val="24"/>
        </w:rPr>
        <w:t xml:space="preserve">Статья 19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rsidR="008A18F6" w:rsidRPr="00C06AF0" w:rsidRDefault="008A18F6" w:rsidP="00291BBA">
      <w:pPr>
        <w:spacing w:after="0"/>
        <w:jc w:val="both"/>
        <w:rPr>
          <w:rFonts w:ascii="Times New Roman" w:hAnsi="Times New Roman" w:cs="Times New Roman"/>
          <w:b/>
          <w:sz w:val="24"/>
          <w:szCs w:val="24"/>
        </w:rPr>
      </w:pPr>
      <w:r w:rsidRPr="00C06AF0">
        <w:rPr>
          <w:rFonts w:ascii="Times New Roman" w:hAnsi="Times New Roman" w:cs="Times New Roman"/>
          <w:b/>
          <w:sz w:val="24"/>
          <w:szCs w:val="24"/>
        </w:rPr>
        <w:t>Статья 20</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2. Государства-участники в соответствии со своими национальными законами обеспечивают замену ухода за таким ребенком.</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3. Такой уход может включать, в частности, передачу на воспитание, «</w:t>
      </w:r>
      <w:proofErr w:type="spellStart"/>
      <w:r w:rsidRPr="00C06AF0">
        <w:rPr>
          <w:rFonts w:ascii="Times New Roman" w:hAnsi="Times New Roman" w:cs="Times New Roman"/>
          <w:sz w:val="24"/>
          <w:szCs w:val="24"/>
        </w:rPr>
        <w:t>кафала</w:t>
      </w:r>
      <w:proofErr w:type="spellEnd"/>
      <w:r w:rsidRPr="00C06AF0">
        <w:rPr>
          <w:rFonts w:ascii="Times New Roman" w:hAnsi="Times New Roman" w:cs="Times New Roman"/>
          <w:sz w:val="24"/>
          <w:szCs w:val="24"/>
        </w:rPr>
        <w:t>»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8A18F6" w:rsidRPr="00C06AF0" w:rsidRDefault="008A18F6" w:rsidP="00291BBA">
      <w:pPr>
        <w:spacing w:after="0"/>
        <w:jc w:val="both"/>
        <w:rPr>
          <w:rFonts w:ascii="Times New Roman" w:hAnsi="Times New Roman" w:cs="Times New Roman"/>
          <w:b/>
          <w:sz w:val="24"/>
          <w:szCs w:val="24"/>
        </w:rPr>
      </w:pPr>
      <w:r w:rsidRPr="00C06AF0">
        <w:rPr>
          <w:rFonts w:ascii="Times New Roman" w:hAnsi="Times New Roman" w:cs="Times New Roman"/>
          <w:b/>
          <w:sz w:val="24"/>
          <w:szCs w:val="24"/>
        </w:rPr>
        <w:t xml:space="preserve">Статья 21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a)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lastRenderedPageBreak/>
        <w:t xml:space="preserve">b)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c)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d)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связанными </w:t>
      </w:r>
      <w:proofErr w:type="gramStart"/>
      <w:r w:rsidRPr="00C06AF0">
        <w:rPr>
          <w:rFonts w:ascii="Times New Roman" w:hAnsi="Times New Roman" w:cs="Times New Roman"/>
          <w:sz w:val="24"/>
          <w:szCs w:val="24"/>
        </w:rPr>
        <w:t>с этим лицами</w:t>
      </w:r>
      <w:proofErr w:type="gramEnd"/>
      <w:r w:rsidRPr="00C06AF0">
        <w:rPr>
          <w:rFonts w:ascii="Times New Roman" w:hAnsi="Times New Roman" w:cs="Times New Roman"/>
          <w:sz w:val="24"/>
          <w:szCs w:val="24"/>
        </w:rPr>
        <w:t xml:space="preserve">;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 </w:t>
      </w:r>
    </w:p>
    <w:p w:rsidR="008A18F6" w:rsidRPr="00C06AF0" w:rsidRDefault="008A18F6" w:rsidP="00291BBA">
      <w:pPr>
        <w:spacing w:after="0"/>
        <w:jc w:val="both"/>
        <w:rPr>
          <w:rFonts w:ascii="Times New Roman" w:hAnsi="Times New Roman" w:cs="Times New Roman"/>
          <w:b/>
          <w:sz w:val="24"/>
          <w:szCs w:val="24"/>
        </w:rPr>
      </w:pPr>
      <w:r w:rsidRPr="00C06AF0">
        <w:rPr>
          <w:rFonts w:ascii="Times New Roman" w:hAnsi="Times New Roman" w:cs="Times New Roman"/>
          <w:b/>
          <w:sz w:val="24"/>
          <w:szCs w:val="24"/>
        </w:rPr>
        <w:t xml:space="preserve">Статья 22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1. Государства-участники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2. 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 </w:t>
      </w:r>
    </w:p>
    <w:p w:rsidR="008A18F6" w:rsidRPr="00C06AF0" w:rsidRDefault="008A18F6" w:rsidP="00291BBA">
      <w:pPr>
        <w:spacing w:after="0"/>
        <w:jc w:val="both"/>
        <w:rPr>
          <w:rFonts w:ascii="Times New Roman" w:hAnsi="Times New Roman" w:cs="Times New Roman"/>
          <w:b/>
          <w:sz w:val="24"/>
          <w:szCs w:val="24"/>
        </w:rPr>
      </w:pPr>
      <w:r w:rsidRPr="00C06AF0">
        <w:rPr>
          <w:rFonts w:ascii="Times New Roman" w:hAnsi="Times New Roman" w:cs="Times New Roman"/>
          <w:b/>
          <w:sz w:val="24"/>
          <w:szCs w:val="24"/>
        </w:rPr>
        <w:t xml:space="preserve">Статья 23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3. 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w:t>
      </w:r>
      <w:r w:rsidRPr="00C06AF0">
        <w:rPr>
          <w:rFonts w:ascii="Times New Roman" w:hAnsi="Times New Roman" w:cs="Times New Roman"/>
          <w:sz w:val="24"/>
          <w:szCs w:val="24"/>
        </w:rPr>
        <w:lastRenderedPageBreak/>
        <w:t>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8A18F6" w:rsidRPr="00C06AF0" w:rsidRDefault="008A18F6" w:rsidP="00291BBA">
      <w:pPr>
        <w:spacing w:after="0"/>
        <w:jc w:val="both"/>
        <w:rPr>
          <w:rFonts w:ascii="Times New Roman" w:hAnsi="Times New Roman" w:cs="Times New Roman"/>
          <w:b/>
          <w:sz w:val="24"/>
          <w:szCs w:val="24"/>
        </w:rPr>
      </w:pPr>
      <w:r w:rsidRPr="00C06AF0">
        <w:rPr>
          <w:rFonts w:ascii="Times New Roman" w:hAnsi="Times New Roman" w:cs="Times New Roman"/>
          <w:b/>
          <w:sz w:val="24"/>
          <w:szCs w:val="24"/>
        </w:rPr>
        <w:t xml:space="preserve">Статья 24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2. Государства-участники добиваются полного осуществления данного права и, в частности, принимают необходимые меры для:</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a) снижения уровней смертности младенцев и детской смертности;</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b) обеспечения предоставления необходимой медицинской помощи и охраны здоровья всех детей с </w:t>
      </w:r>
      <w:proofErr w:type="spellStart"/>
      <w:r w:rsidRPr="00C06AF0">
        <w:rPr>
          <w:rFonts w:ascii="Times New Roman" w:hAnsi="Times New Roman" w:cs="Times New Roman"/>
          <w:sz w:val="24"/>
          <w:szCs w:val="24"/>
        </w:rPr>
        <w:t>уделением</w:t>
      </w:r>
      <w:proofErr w:type="spellEnd"/>
      <w:r w:rsidRPr="00C06AF0">
        <w:rPr>
          <w:rFonts w:ascii="Times New Roman" w:hAnsi="Times New Roman" w:cs="Times New Roman"/>
          <w:sz w:val="24"/>
          <w:szCs w:val="24"/>
        </w:rPr>
        <w:t xml:space="preserve"> первоочередного внимания развитию первичной медико-санитарной помощи;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c)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d) предоставления матерям надлежащих услуг по охране здоровья в дородовой и послеродовой периоды;</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f) развития просветительной работы и услуг в области профилактической медицинской помощи и планирования размера семьи.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8A18F6" w:rsidRPr="00C06AF0" w:rsidRDefault="008A18F6" w:rsidP="00291BBA">
      <w:pPr>
        <w:spacing w:after="0"/>
        <w:jc w:val="both"/>
        <w:rPr>
          <w:rFonts w:ascii="Times New Roman" w:hAnsi="Times New Roman" w:cs="Times New Roman"/>
          <w:b/>
          <w:sz w:val="24"/>
          <w:szCs w:val="24"/>
        </w:rPr>
      </w:pPr>
      <w:r w:rsidRPr="00C06AF0">
        <w:rPr>
          <w:rFonts w:ascii="Times New Roman" w:hAnsi="Times New Roman" w:cs="Times New Roman"/>
          <w:b/>
          <w:sz w:val="24"/>
          <w:szCs w:val="24"/>
        </w:rPr>
        <w:t xml:space="preserve">Статья 25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lastRenderedPageBreak/>
        <w:t xml:space="preserve">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 </w:t>
      </w:r>
    </w:p>
    <w:p w:rsidR="008A18F6" w:rsidRPr="00C06AF0" w:rsidRDefault="008A18F6" w:rsidP="00291BBA">
      <w:pPr>
        <w:spacing w:after="0"/>
        <w:jc w:val="both"/>
        <w:rPr>
          <w:rFonts w:ascii="Times New Roman" w:hAnsi="Times New Roman" w:cs="Times New Roman"/>
          <w:b/>
          <w:sz w:val="24"/>
          <w:szCs w:val="24"/>
        </w:rPr>
      </w:pPr>
      <w:r w:rsidRPr="00C06AF0">
        <w:rPr>
          <w:rFonts w:ascii="Times New Roman" w:hAnsi="Times New Roman" w:cs="Times New Roman"/>
          <w:b/>
          <w:sz w:val="24"/>
          <w:szCs w:val="24"/>
        </w:rPr>
        <w:t xml:space="preserve">Статья 26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 </w:t>
      </w:r>
    </w:p>
    <w:p w:rsidR="008A18F6" w:rsidRPr="00C06AF0" w:rsidRDefault="008A18F6" w:rsidP="00291BBA">
      <w:pPr>
        <w:spacing w:after="0"/>
        <w:jc w:val="both"/>
        <w:rPr>
          <w:rFonts w:ascii="Times New Roman" w:hAnsi="Times New Roman" w:cs="Times New Roman"/>
          <w:b/>
          <w:sz w:val="24"/>
          <w:szCs w:val="24"/>
        </w:rPr>
      </w:pPr>
      <w:r w:rsidRPr="00C06AF0">
        <w:rPr>
          <w:rFonts w:ascii="Times New Roman" w:hAnsi="Times New Roman" w:cs="Times New Roman"/>
          <w:b/>
          <w:sz w:val="24"/>
          <w:szCs w:val="24"/>
        </w:rPr>
        <w:t>Статья 27</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 </w:t>
      </w:r>
    </w:p>
    <w:p w:rsidR="008A18F6" w:rsidRPr="00C06AF0" w:rsidRDefault="008A18F6" w:rsidP="00291BBA">
      <w:pPr>
        <w:spacing w:after="0"/>
        <w:jc w:val="both"/>
        <w:rPr>
          <w:rFonts w:ascii="Times New Roman" w:hAnsi="Times New Roman" w:cs="Times New Roman"/>
          <w:b/>
          <w:sz w:val="24"/>
          <w:szCs w:val="24"/>
        </w:rPr>
      </w:pPr>
      <w:r w:rsidRPr="00C06AF0">
        <w:rPr>
          <w:rFonts w:ascii="Times New Roman" w:hAnsi="Times New Roman" w:cs="Times New Roman"/>
          <w:b/>
          <w:sz w:val="24"/>
          <w:szCs w:val="24"/>
        </w:rPr>
        <w:t xml:space="preserve">Статья 28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a) вводят бесплатное и обязательное начальное образование;</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b)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c) обеспечивают доступность высшего образования для всех на основе способностей каждого с помощью всех необходимых средств;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d) обеспечивают доступность информации и материалов в области образования и профессиональной подготовки для всех детей;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e) принимают меры по содействию регулярному посещению школ и снижению числа учащихся, покинувших школу.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lastRenderedPageBreak/>
        <w:t xml:space="preserve">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 </w:t>
      </w:r>
    </w:p>
    <w:p w:rsidR="008A18F6" w:rsidRPr="00C06AF0" w:rsidRDefault="008A18F6" w:rsidP="00291BBA">
      <w:pPr>
        <w:spacing w:after="0"/>
        <w:jc w:val="both"/>
        <w:rPr>
          <w:rFonts w:ascii="Times New Roman" w:hAnsi="Times New Roman" w:cs="Times New Roman"/>
          <w:b/>
          <w:sz w:val="24"/>
          <w:szCs w:val="24"/>
        </w:rPr>
      </w:pPr>
      <w:r w:rsidRPr="00C06AF0">
        <w:rPr>
          <w:rFonts w:ascii="Times New Roman" w:hAnsi="Times New Roman" w:cs="Times New Roman"/>
          <w:b/>
          <w:sz w:val="24"/>
          <w:szCs w:val="24"/>
        </w:rPr>
        <w:t xml:space="preserve">Статья 29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1. Государства-участники соглашаются в том, что образование ребенка должно быть направлено на: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a) развитие личности, талантов и умственных и физических способностей ребенка в их самом полном объеме;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b) воспитание уважения к правам человека и основным свободам, а также принципам, провозглашенным в Уставе Организации Объединенных Наций;</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c)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d)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e) воспитание уважения к окружающей природе.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2. 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 </w:t>
      </w:r>
    </w:p>
    <w:p w:rsidR="008A18F6" w:rsidRPr="00C06AF0" w:rsidRDefault="008A18F6" w:rsidP="00291BBA">
      <w:pPr>
        <w:spacing w:after="0"/>
        <w:jc w:val="both"/>
        <w:rPr>
          <w:rFonts w:ascii="Times New Roman" w:hAnsi="Times New Roman" w:cs="Times New Roman"/>
          <w:b/>
          <w:sz w:val="24"/>
          <w:szCs w:val="24"/>
        </w:rPr>
      </w:pPr>
      <w:r w:rsidRPr="00C06AF0">
        <w:rPr>
          <w:rFonts w:ascii="Times New Roman" w:hAnsi="Times New Roman" w:cs="Times New Roman"/>
          <w:b/>
          <w:sz w:val="24"/>
          <w:szCs w:val="24"/>
        </w:rPr>
        <w:t xml:space="preserve">Статья 30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В тех государствах, где существуют этнические, религиозные или языковые </w:t>
      </w:r>
      <w:proofErr w:type="gramStart"/>
      <w:r w:rsidRPr="00C06AF0">
        <w:rPr>
          <w:rFonts w:ascii="Times New Roman" w:hAnsi="Times New Roman" w:cs="Times New Roman"/>
          <w:sz w:val="24"/>
          <w:szCs w:val="24"/>
        </w:rPr>
        <w:t>меньшинства</w:t>
      </w:r>
      <w:proofErr w:type="gramEnd"/>
      <w:r w:rsidRPr="00C06AF0">
        <w:rPr>
          <w:rFonts w:ascii="Times New Roman" w:hAnsi="Times New Roman" w:cs="Times New Roman"/>
          <w:sz w:val="24"/>
          <w:szCs w:val="24"/>
        </w:rPr>
        <w:t xml:space="preserve">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
    <w:p w:rsidR="008A18F6" w:rsidRPr="00C06AF0" w:rsidRDefault="008A18F6" w:rsidP="00291BBA">
      <w:pPr>
        <w:spacing w:after="0"/>
        <w:jc w:val="both"/>
        <w:rPr>
          <w:rFonts w:ascii="Times New Roman" w:hAnsi="Times New Roman" w:cs="Times New Roman"/>
          <w:b/>
          <w:sz w:val="24"/>
          <w:szCs w:val="24"/>
        </w:rPr>
      </w:pPr>
      <w:r w:rsidRPr="00C06AF0">
        <w:rPr>
          <w:rFonts w:ascii="Times New Roman" w:hAnsi="Times New Roman" w:cs="Times New Roman"/>
          <w:b/>
          <w:sz w:val="24"/>
          <w:szCs w:val="24"/>
        </w:rPr>
        <w:t xml:space="preserve">Статья 31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 </w:t>
      </w:r>
    </w:p>
    <w:p w:rsidR="008A18F6" w:rsidRPr="00C06AF0" w:rsidRDefault="008A18F6" w:rsidP="00291BBA">
      <w:pPr>
        <w:spacing w:after="0"/>
        <w:jc w:val="both"/>
        <w:rPr>
          <w:rFonts w:ascii="Times New Roman" w:hAnsi="Times New Roman" w:cs="Times New Roman"/>
          <w:b/>
          <w:sz w:val="24"/>
          <w:szCs w:val="24"/>
        </w:rPr>
      </w:pPr>
      <w:r w:rsidRPr="00C06AF0">
        <w:rPr>
          <w:rFonts w:ascii="Times New Roman" w:hAnsi="Times New Roman" w:cs="Times New Roman"/>
          <w:b/>
          <w:sz w:val="24"/>
          <w:szCs w:val="24"/>
        </w:rPr>
        <w:t xml:space="preserve">Статья 32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w:t>
      </w:r>
      <w:r w:rsidRPr="00C06AF0">
        <w:rPr>
          <w:rFonts w:ascii="Times New Roman" w:hAnsi="Times New Roman" w:cs="Times New Roman"/>
          <w:sz w:val="24"/>
          <w:szCs w:val="24"/>
        </w:rPr>
        <w:lastRenderedPageBreak/>
        <w:t>ущерб его здоровью и физическому, умственному, духовному, моральному и социальному развитию.</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2. Государства-участники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a) устанавливают минимальный возраст или минимальные возрасты для приема на работу;</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b) определяют необходимые требования о продолжительности рабочего дня и условиях труда;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c) предусматривают соответствующие виды наказания или другие санкции для обеспечения эффективного осуществления настоящей статьи. </w:t>
      </w:r>
    </w:p>
    <w:p w:rsidR="008A18F6" w:rsidRPr="00C06AF0" w:rsidRDefault="008A18F6" w:rsidP="00291BBA">
      <w:pPr>
        <w:spacing w:after="0"/>
        <w:jc w:val="both"/>
        <w:rPr>
          <w:rFonts w:ascii="Times New Roman" w:hAnsi="Times New Roman" w:cs="Times New Roman"/>
          <w:b/>
          <w:sz w:val="24"/>
          <w:szCs w:val="24"/>
        </w:rPr>
      </w:pPr>
      <w:r w:rsidRPr="00C06AF0">
        <w:rPr>
          <w:rFonts w:ascii="Times New Roman" w:hAnsi="Times New Roman" w:cs="Times New Roman"/>
          <w:b/>
          <w:sz w:val="24"/>
          <w:szCs w:val="24"/>
        </w:rPr>
        <w:t>Статья 33</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Государства-участники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 </w:t>
      </w:r>
    </w:p>
    <w:p w:rsidR="008A18F6" w:rsidRPr="00C06AF0" w:rsidRDefault="008A18F6" w:rsidP="00291BBA">
      <w:pPr>
        <w:spacing w:after="0"/>
        <w:jc w:val="both"/>
        <w:rPr>
          <w:rFonts w:ascii="Times New Roman" w:hAnsi="Times New Roman" w:cs="Times New Roman"/>
          <w:b/>
          <w:sz w:val="24"/>
          <w:szCs w:val="24"/>
        </w:rPr>
      </w:pPr>
      <w:r w:rsidRPr="00C06AF0">
        <w:rPr>
          <w:rFonts w:ascii="Times New Roman" w:hAnsi="Times New Roman" w:cs="Times New Roman"/>
          <w:b/>
          <w:sz w:val="24"/>
          <w:szCs w:val="24"/>
        </w:rPr>
        <w:t>Статья 34</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a) склонения или принуждения ребенка к любой незаконной сексуальной деятельности;</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b) использования в целях эксплуатации детей в проституции или в другой незаконной сексуальной практике;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c) использования в целях эксплуатации детей в порнографии и порнографических материалах.</w:t>
      </w:r>
    </w:p>
    <w:p w:rsidR="008A18F6" w:rsidRPr="00C06AF0" w:rsidRDefault="008A18F6" w:rsidP="00291BBA">
      <w:pPr>
        <w:spacing w:after="0"/>
        <w:jc w:val="both"/>
        <w:rPr>
          <w:rFonts w:ascii="Times New Roman" w:hAnsi="Times New Roman" w:cs="Times New Roman"/>
          <w:b/>
          <w:sz w:val="24"/>
          <w:szCs w:val="24"/>
        </w:rPr>
      </w:pPr>
      <w:r w:rsidRPr="00C06AF0">
        <w:rPr>
          <w:rFonts w:ascii="Times New Roman" w:hAnsi="Times New Roman" w:cs="Times New Roman"/>
          <w:b/>
          <w:sz w:val="24"/>
          <w:szCs w:val="24"/>
        </w:rPr>
        <w:t>Статья 35</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8A18F6" w:rsidRPr="00C06AF0" w:rsidRDefault="008A18F6" w:rsidP="00291BBA">
      <w:pPr>
        <w:spacing w:after="0"/>
        <w:jc w:val="both"/>
        <w:rPr>
          <w:rFonts w:ascii="Times New Roman" w:hAnsi="Times New Roman" w:cs="Times New Roman"/>
          <w:b/>
          <w:sz w:val="24"/>
          <w:szCs w:val="24"/>
        </w:rPr>
      </w:pPr>
      <w:r w:rsidRPr="00C06AF0">
        <w:rPr>
          <w:rFonts w:ascii="Times New Roman" w:hAnsi="Times New Roman" w:cs="Times New Roman"/>
          <w:b/>
          <w:sz w:val="24"/>
          <w:szCs w:val="24"/>
        </w:rPr>
        <w:t xml:space="preserve">Статья 36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Государства-участники защищают ребенка от всех других форм эксплуатации, наносящих ущерб любому аспекту благосостояния ребенка. </w:t>
      </w:r>
    </w:p>
    <w:p w:rsidR="008A18F6" w:rsidRPr="00C06AF0" w:rsidRDefault="008A18F6" w:rsidP="00291BBA">
      <w:pPr>
        <w:spacing w:after="0"/>
        <w:jc w:val="both"/>
        <w:rPr>
          <w:rFonts w:ascii="Times New Roman" w:hAnsi="Times New Roman" w:cs="Times New Roman"/>
          <w:b/>
          <w:sz w:val="24"/>
          <w:szCs w:val="24"/>
        </w:rPr>
      </w:pPr>
      <w:r w:rsidRPr="00C06AF0">
        <w:rPr>
          <w:rFonts w:ascii="Times New Roman" w:hAnsi="Times New Roman" w:cs="Times New Roman"/>
          <w:b/>
          <w:sz w:val="24"/>
          <w:szCs w:val="24"/>
        </w:rPr>
        <w:t xml:space="preserve">Статья 37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Государства-участники обеспечивают, чтобы:</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a)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b)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lastRenderedPageBreak/>
        <w:t xml:space="preserve">c)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d)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 </w:t>
      </w:r>
    </w:p>
    <w:p w:rsidR="008A18F6" w:rsidRPr="00C06AF0" w:rsidRDefault="008A18F6" w:rsidP="00291BBA">
      <w:pPr>
        <w:spacing w:after="0"/>
        <w:jc w:val="both"/>
        <w:rPr>
          <w:rFonts w:ascii="Times New Roman" w:hAnsi="Times New Roman" w:cs="Times New Roman"/>
          <w:b/>
          <w:sz w:val="24"/>
          <w:szCs w:val="24"/>
        </w:rPr>
      </w:pPr>
      <w:r w:rsidRPr="00C06AF0">
        <w:rPr>
          <w:rFonts w:ascii="Times New Roman" w:hAnsi="Times New Roman" w:cs="Times New Roman"/>
          <w:b/>
          <w:sz w:val="24"/>
          <w:szCs w:val="24"/>
        </w:rPr>
        <w:t xml:space="preserve">Статья 38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более старшего возраста.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 </w:t>
      </w:r>
    </w:p>
    <w:p w:rsidR="008A18F6" w:rsidRPr="00C06AF0" w:rsidRDefault="008A18F6" w:rsidP="00291BBA">
      <w:pPr>
        <w:spacing w:after="0"/>
        <w:jc w:val="both"/>
        <w:rPr>
          <w:rFonts w:ascii="Times New Roman" w:hAnsi="Times New Roman" w:cs="Times New Roman"/>
          <w:b/>
          <w:sz w:val="24"/>
          <w:szCs w:val="24"/>
        </w:rPr>
      </w:pPr>
      <w:r w:rsidRPr="00C06AF0">
        <w:rPr>
          <w:rFonts w:ascii="Times New Roman" w:hAnsi="Times New Roman" w:cs="Times New Roman"/>
          <w:b/>
          <w:sz w:val="24"/>
          <w:szCs w:val="24"/>
        </w:rPr>
        <w:t xml:space="preserve">Статья 39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Государства-участники принимают все необходимые меры для того, чтобы содействовать физическому и психологическому восстановлению и социальной </w:t>
      </w:r>
      <w:proofErr w:type="spellStart"/>
      <w:r w:rsidRPr="00C06AF0">
        <w:rPr>
          <w:rFonts w:ascii="Times New Roman" w:hAnsi="Times New Roman" w:cs="Times New Roman"/>
          <w:sz w:val="24"/>
          <w:szCs w:val="24"/>
        </w:rPr>
        <w:t>реинтеграции</w:t>
      </w:r>
      <w:proofErr w:type="spellEnd"/>
      <w:r w:rsidRPr="00C06AF0">
        <w:rPr>
          <w:rFonts w:ascii="Times New Roman" w:hAnsi="Times New Roman" w:cs="Times New Roman"/>
          <w:sz w:val="24"/>
          <w:szCs w:val="24"/>
        </w:rPr>
        <w:t xml:space="preserve">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w:t>
      </w:r>
      <w:proofErr w:type="spellStart"/>
      <w:r w:rsidRPr="00C06AF0">
        <w:rPr>
          <w:rFonts w:ascii="Times New Roman" w:hAnsi="Times New Roman" w:cs="Times New Roman"/>
          <w:sz w:val="24"/>
          <w:szCs w:val="24"/>
        </w:rPr>
        <w:t>реинтеграция</w:t>
      </w:r>
      <w:proofErr w:type="spellEnd"/>
      <w:r w:rsidRPr="00C06AF0">
        <w:rPr>
          <w:rFonts w:ascii="Times New Roman" w:hAnsi="Times New Roman" w:cs="Times New Roman"/>
          <w:sz w:val="24"/>
          <w:szCs w:val="24"/>
        </w:rPr>
        <w:t xml:space="preserve"> должны осуществляться в условиях, обеспечивающих здоровье, самоуважение и достоинство ребенка. </w:t>
      </w:r>
    </w:p>
    <w:p w:rsidR="008A18F6" w:rsidRPr="00C06AF0" w:rsidRDefault="008A18F6" w:rsidP="00291BBA">
      <w:pPr>
        <w:spacing w:after="0"/>
        <w:jc w:val="both"/>
        <w:rPr>
          <w:rFonts w:ascii="Times New Roman" w:hAnsi="Times New Roman" w:cs="Times New Roman"/>
          <w:b/>
          <w:sz w:val="24"/>
          <w:szCs w:val="24"/>
        </w:rPr>
      </w:pPr>
      <w:r w:rsidRPr="00C06AF0">
        <w:rPr>
          <w:rFonts w:ascii="Times New Roman" w:hAnsi="Times New Roman" w:cs="Times New Roman"/>
          <w:b/>
          <w:sz w:val="24"/>
          <w:szCs w:val="24"/>
        </w:rPr>
        <w:t xml:space="preserve">Статья 40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1. 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w:t>
      </w:r>
      <w:proofErr w:type="spellStart"/>
      <w:r w:rsidRPr="00C06AF0">
        <w:rPr>
          <w:rFonts w:ascii="Times New Roman" w:hAnsi="Times New Roman" w:cs="Times New Roman"/>
          <w:sz w:val="24"/>
          <w:szCs w:val="24"/>
        </w:rPr>
        <w:t>реинтеграции</w:t>
      </w:r>
      <w:proofErr w:type="spellEnd"/>
      <w:r w:rsidRPr="00C06AF0">
        <w:rPr>
          <w:rFonts w:ascii="Times New Roman" w:hAnsi="Times New Roman" w:cs="Times New Roman"/>
          <w:sz w:val="24"/>
          <w:szCs w:val="24"/>
        </w:rPr>
        <w:t xml:space="preserve"> и выполнению им полезной роли в обществе.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2. В этих целях и принимая во внимание соответствующие положения международных документов, государства-участники, в частности, обеспечивают, чтобы: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a)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lastRenderedPageBreak/>
        <w:t>b)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i) презумпция невиновности, пока его вина не будет доказана согласно закону; </w:t>
      </w:r>
    </w:p>
    <w:p w:rsidR="008A18F6" w:rsidRPr="00C06AF0" w:rsidRDefault="008A18F6" w:rsidP="00291BBA">
      <w:pPr>
        <w:spacing w:after="0"/>
        <w:jc w:val="both"/>
        <w:rPr>
          <w:rFonts w:ascii="Times New Roman" w:hAnsi="Times New Roman" w:cs="Times New Roman"/>
          <w:sz w:val="24"/>
          <w:szCs w:val="24"/>
        </w:rPr>
      </w:pPr>
      <w:proofErr w:type="spellStart"/>
      <w:r w:rsidRPr="00C06AF0">
        <w:rPr>
          <w:rFonts w:ascii="Times New Roman" w:hAnsi="Times New Roman" w:cs="Times New Roman"/>
          <w:sz w:val="24"/>
          <w:szCs w:val="24"/>
        </w:rPr>
        <w:t>ii</w:t>
      </w:r>
      <w:proofErr w:type="spellEnd"/>
      <w:r w:rsidRPr="00C06AF0">
        <w:rPr>
          <w:rFonts w:ascii="Times New Roman" w:hAnsi="Times New Roman" w:cs="Times New Roman"/>
          <w:sz w:val="24"/>
          <w:szCs w:val="24"/>
        </w:rPr>
        <w:t xml:space="preserve">)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 </w:t>
      </w:r>
    </w:p>
    <w:p w:rsidR="008A18F6" w:rsidRPr="00C06AF0" w:rsidRDefault="008A18F6" w:rsidP="00291BBA">
      <w:pPr>
        <w:spacing w:after="0"/>
        <w:jc w:val="both"/>
        <w:rPr>
          <w:rFonts w:ascii="Times New Roman" w:hAnsi="Times New Roman" w:cs="Times New Roman"/>
          <w:sz w:val="24"/>
          <w:szCs w:val="24"/>
        </w:rPr>
      </w:pPr>
      <w:proofErr w:type="spellStart"/>
      <w:r w:rsidRPr="00C06AF0">
        <w:rPr>
          <w:rFonts w:ascii="Times New Roman" w:hAnsi="Times New Roman" w:cs="Times New Roman"/>
          <w:sz w:val="24"/>
          <w:szCs w:val="24"/>
        </w:rPr>
        <w:t>iii</w:t>
      </w:r>
      <w:proofErr w:type="spellEnd"/>
      <w:r w:rsidRPr="00C06AF0">
        <w:rPr>
          <w:rFonts w:ascii="Times New Roman" w:hAnsi="Times New Roman" w:cs="Times New Roman"/>
          <w:sz w:val="24"/>
          <w:szCs w:val="24"/>
        </w:rPr>
        <w:t xml:space="preserve">)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 </w:t>
      </w:r>
    </w:p>
    <w:p w:rsidR="008A18F6" w:rsidRPr="00C06AF0" w:rsidRDefault="008A18F6" w:rsidP="00291BBA">
      <w:pPr>
        <w:spacing w:after="0"/>
        <w:jc w:val="both"/>
        <w:rPr>
          <w:rFonts w:ascii="Times New Roman" w:hAnsi="Times New Roman" w:cs="Times New Roman"/>
          <w:sz w:val="24"/>
          <w:szCs w:val="24"/>
        </w:rPr>
      </w:pPr>
      <w:proofErr w:type="spellStart"/>
      <w:r w:rsidRPr="00C06AF0">
        <w:rPr>
          <w:rFonts w:ascii="Times New Roman" w:hAnsi="Times New Roman" w:cs="Times New Roman"/>
          <w:sz w:val="24"/>
          <w:szCs w:val="24"/>
        </w:rPr>
        <w:t>iv</w:t>
      </w:r>
      <w:proofErr w:type="spellEnd"/>
      <w:r w:rsidRPr="00C06AF0">
        <w:rPr>
          <w:rFonts w:ascii="Times New Roman" w:hAnsi="Times New Roman" w:cs="Times New Roman"/>
          <w:sz w:val="24"/>
          <w:szCs w:val="24"/>
        </w:rPr>
        <w:t>)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v)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 </w:t>
      </w:r>
    </w:p>
    <w:p w:rsidR="008A18F6" w:rsidRPr="00C06AF0" w:rsidRDefault="008A18F6" w:rsidP="00291BBA">
      <w:pPr>
        <w:spacing w:after="0"/>
        <w:jc w:val="both"/>
        <w:rPr>
          <w:rFonts w:ascii="Times New Roman" w:hAnsi="Times New Roman" w:cs="Times New Roman"/>
          <w:sz w:val="24"/>
          <w:szCs w:val="24"/>
        </w:rPr>
      </w:pPr>
      <w:proofErr w:type="spellStart"/>
      <w:r w:rsidRPr="00C06AF0">
        <w:rPr>
          <w:rFonts w:ascii="Times New Roman" w:hAnsi="Times New Roman" w:cs="Times New Roman"/>
          <w:sz w:val="24"/>
          <w:szCs w:val="24"/>
        </w:rPr>
        <w:t>vi</w:t>
      </w:r>
      <w:proofErr w:type="spellEnd"/>
      <w:r w:rsidRPr="00C06AF0">
        <w:rPr>
          <w:rFonts w:ascii="Times New Roman" w:hAnsi="Times New Roman" w:cs="Times New Roman"/>
          <w:sz w:val="24"/>
          <w:szCs w:val="24"/>
        </w:rPr>
        <w:t xml:space="preserve">) бесплатная помощь переводчика, если ребенок не понимает используемого языка или не говорит на нем; </w:t>
      </w:r>
    </w:p>
    <w:p w:rsidR="008A18F6" w:rsidRPr="00C06AF0" w:rsidRDefault="008A18F6" w:rsidP="00291BBA">
      <w:pPr>
        <w:spacing w:after="0"/>
        <w:jc w:val="both"/>
        <w:rPr>
          <w:rFonts w:ascii="Times New Roman" w:hAnsi="Times New Roman" w:cs="Times New Roman"/>
          <w:sz w:val="24"/>
          <w:szCs w:val="24"/>
        </w:rPr>
      </w:pPr>
      <w:proofErr w:type="spellStart"/>
      <w:r w:rsidRPr="00C06AF0">
        <w:rPr>
          <w:rFonts w:ascii="Times New Roman" w:hAnsi="Times New Roman" w:cs="Times New Roman"/>
          <w:sz w:val="24"/>
          <w:szCs w:val="24"/>
        </w:rPr>
        <w:t>vii</w:t>
      </w:r>
      <w:proofErr w:type="spellEnd"/>
      <w:r w:rsidRPr="00C06AF0">
        <w:rPr>
          <w:rFonts w:ascii="Times New Roman" w:hAnsi="Times New Roman" w:cs="Times New Roman"/>
          <w:sz w:val="24"/>
          <w:szCs w:val="24"/>
        </w:rPr>
        <w:t>) полное уважение его личной жизни на всех стадиях разбирательства.</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w:t>
      </w:r>
      <w:r w:rsidR="00550B1C" w:rsidRPr="00C06AF0">
        <w:rPr>
          <w:rFonts w:ascii="Times New Roman" w:hAnsi="Times New Roman" w:cs="Times New Roman"/>
          <w:sz w:val="24"/>
          <w:szCs w:val="24"/>
        </w:rPr>
        <w:t>обвиняются,</w:t>
      </w:r>
      <w:r w:rsidRPr="00C06AF0">
        <w:rPr>
          <w:rFonts w:ascii="Times New Roman" w:hAnsi="Times New Roman" w:cs="Times New Roman"/>
          <w:sz w:val="24"/>
          <w:szCs w:val="24"/>
        </w:rPr>
        <w:t xml:space="preserve"> или признаются виновными в его нарушении, и в частности:</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a) установлению минимального возраста, ниже которого дети считаются неспособными нарушить уголовное законодательство; </w:t>
      </w:r>
    </w:p>
    <w:p w:rsidR="008A18F6" w:rsidRPr="00C06AF0" w:rsidRDefault="008A18F6" w:rsidP="00291BBA">
      <w:pPr>
        <w:spacing w:after="0"/>
        <w:jc w:val="both"/>
        <w:rPr>
          <w:rFonts w:ascii="Times New Roman" w:hAnsi="Times New Roman" w:cs="Times New Roman"/>
          <w:sz w:val="24"/>
          <w:szCs w:val="24"/>
        </w:rPr>
      </w:pP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b)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 </w:t>
      </w:r>
    </w:p>
    <w:p w:rsidR="008A18F6" w:rsidRPr="00C06AF0" w:rsidRDefault="008A18F6" w:rsidP="00291BBA">
      <w:pPr>
        <w:spacing w:after="0"/>
        <w:jc w:val="both"/>
        <w:rPr>
          <w:rFonts w:ascii="Times New Roman" w:hAnsi="Times New Roman" w:cs="Times New Roman"/>
          <w:b/>
          <w:sz w:val="24"/>
          <w:szCs w:val="24"/>
        </w:rPr>
      </w:pPr>
      <w:r w:rsidRPr="00C06AF0">
        <w:rPr>
          <w:rFonts w:ascii="Times New Roman" w:hAnsi="Times New Roman" w:cs="Times New Roman"/>
          <w:b/>
          <w:sz w:val="24"/>
          <w:szCs w:val="24"/>
        </w:rPr>
        <w:t xml:space="preserve">Статья 41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Ничто в настоящей Конвенции не затрагивает любых положений, которые в большей степени способствуют осуществлению прав ребенка и могут содержаться: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a) в законе государства-участника; или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b) в нормах международного права, действующих в отношении данного государства.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Часть II </w:t>
      </w:r>
    </w:p>
    <w:p w:rsidR="008A18F6" w:rsidRPr="00C06AF0" w:rsidRDefault="008A18F6" w:rsidP="00291BBA">
      <w:pPr>
        <w:spacing w:after="0"/>
        <w:jc w:val="both"/>
        <w:rPr>
          <w:rFonts w:ascii="Times New Roman" w:hAnsi="Times New Roman" w:cs="Times New Roman"/>
          <w:b/>
          <w:sz w:val="24"/>
          <w:szCs w:val="24"/>
        </w:rPr>
      </w:pPr>
      <w:r w:rsidRPr="00C06AF0">
        <w:rPr>
          <w:rFonts w:ascii="Times New Roman" w:hAnsi="Times New Roman" w:cs="Times New Roman"/>
          <w:b/>
          <w:sz w:val="24"/>
          <w:szCs w:val="24"/>
        </w:rPr>
        <w:t>Статья 42</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lastRenderedPageBreak/>
        <w:t xml:space="preserve">Государства-участники обязуются, используя надлежащие и действенные средства, широко информировать о принципах и положениях Конвенции как взрослых, так и детей. </w:t>
      </w:r>
    </w:p>
    <w:p w:rsidR="008A18F6" w:rsidRPr="00C06AF0" w:rsidRDefault="008A18F6" w:rsidP="00291BBA">
      <w:pPr>
        <w:spacing w:after="0"/>
        <w:jc w:val="both"/>
        <w:rPr>
          <w:rFonts w:ascii="Times New Roman" w:hAnsi="Times New Roman" w:cs="Times New Roman"/>
          <w:b/>
          <w:sz w:val="24"/>
          <w:szCs w:val="24"/>
        </w:rPr>
      </w:pPr>
      <w:r w:rsidRPr="00C06AF0">
        <w:rPr>
          <w:rFonts w:ascii="Times New Roman" w:hAnsi="Times New Roman" w:cs="Times New Roman"/>
          <w:b/>
          <w:sz w:val="24"/>
          <w:szCs w:val="24"/>
        </w:rPr>
        <w:t xml:space="preserve">Статья 43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7. В случае смерти или выхода в отставку какого-либо члена Комитета или если </w:t>
      </w:r>
      <w:proofErr w:type="gramStart"/>
      <w:r w:rsidRPr="00C06AF0">
        <w:rPr>
          <w:rFonts w:ascii="Times New Roman" w:hAnsi="Times New Roman" w:cs="Times New Roman"/>
          <w:sz w:val="24"/>
          <w:szCs w:val="24"/>
        </w:rPr>
        <w:t>он</w:t>
      </w:r>
      <w:proofErr w:type="gramEnd"/>
      <w:r w:rsidRPr="00C06AF0">
        <w:rPr>
          <w:rFonts w:ascii="Times New Roman" w:hAnsi="Times New Roman" w:cs="Times New Roman"/>
          <w:sz w:val="24"/>
          <w:szCs w:val="24"/>
        </w:rPr>
        <w:t xml:space="preserve">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8. Комитет устанавливает свои собственные правила процедуры.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9. Комитет избирает своих должностных лиц на двухлетний срок.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lastRenderedPageBreak/>
        <w:t xml:space="preserve">11. Генеральный секретарь Организации Объединенных Наций предоставляет персонал и материальные средства для эффективного осуществления Комитетом своих функций в соответствии с настоящей Конвенцией.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8A18F6" w:rsidRPr="00C06AF0" w:rsidRDefault="008A18F6" w:rsidP="00291BBA">
      <w:pPr>
        <w:spacing w:after="0"/>
        <w:jc w:val="both"/>
        <w:rPr>
          <w:rFonts w:ascii="Times New Roman" w:hAnsi="Times New Roman" w:cs="Times New Roman"/>
          <w:b/>
          <w:sz w:val="24"/>
          <w:szCs w:val="24"/>
        </w:rPr>
      </w:pPr>
      <w:r w:rsidRPr="00C06AF0">
        <w:rPr>
          <w:rFonts w:ascii="Times New Roman" w:hAnsi="Times New Roman" w:cs="Times New Roman"/>
          <w:b/>
          <w:sz w:val="24"/>
          <w:szCs w:val="24"/>
        </w:rPr>
        <w:t xml:space="preserve">Статья 44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a) в течение двух лет после вступления Конвенции в силу для соответствующего государства-участника;</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b) впоследствии через каждые пять лет.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действий Конвенции в данной стране.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b настоящей статьи, ранее изложенную основную информацию.</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4. Комитет может запрашивать у государств-участников дополнительную информацию, касающуюся осуществления настоящей Конвенции.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6. Государства-участники обеспечивают широкую гласность своих докладов в своих собственных странах. </w:t>
      </w:r>
    </w:p>
    <w:p w:rsidR="008A18F6" w:rsidRPr="00C06AF0" w:rsidRDefault="008A18F6" w:rsidP="00291BBA">
      <w:pPr>
        <w:spacing w:after="0"/>
        <w:jc w:val="both"/>
        <w:rPr>
          <w:rFonts w:ascii="Times New Roman" w:hAnsi="Times New Roman" w:cs="Times New Roman"/>
          <w:b/>
          <w:sz w:val="24"/>
          <w:szCs w:val="24"/>
        </w:rPr>
      </w:pPr>
      <w:r w:rsidRPr="00C06AF0">
        <w:rPr>
          <w:rFonts w:ascii="Times New Roman" w:hAnsi="Times New Roman" w:cs="Times New Roman"/>
          <w:b/>
          <w:sz w:val="24"/>
          <w:szCs w:val="24"/>
        </w:rPr>
        <w:t>Статья 45</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С целью способствовать эффективному осуществлению Конвенции и поощрять международное сотрудничество в области, охватываемой настоящей Конвенцией: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a)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b)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w:t>
      </w:r>
      <w:proofErr w:type="gramStart"/>
      <w:r w:rsidRPr="00C06AF0">
        <w:rPr>
          <w:rFonts w:ascii="Times New Roman" w:hAnsi="Times New Roman" w:cs="Times New Roman"/>
          <w:sz w:val="24"/>
          <w:szCs w:val="24"/>
        </w:rPr>
        <w:t>помощи</w:t>
      </w:r>
      <w:proofErr w:type="gramEnd"/>
      <w:r w:rsidRPr="00C06AF0">
        <w:rPr>
          <w:rFonts w:ascii="Times New Roman" w:hAnsi="Times New Roman" w:cs="Times New Roman"/>
          <w:sz w:val="24"/>
          <w:szCs w:val="24"/>
        </w:rPr>
        <w:t xml:space="preserve"> или указывается на потребность в этом, а также </w:t>
      </w:r>
      <w:r w:rsidRPr="00C06AF0">
        <w:rPr>
          <w:rFonts w:ascii="Times New Roman" w:hAnsi="Times New Roman" w:cs="Times New Roman"/>
          <w:sz w:val="24"/>
          <w:szCs w:val="24"/>
        </w:rPr>
        <w:lastRenderedPageBreak/>
        <w:t xml:space="preserve">замечания и предложения Комитета, если таковые имеются, относительно таких просьб или указаний;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c)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d)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8A18F6" w:rsidRPr="00C06AF0" w:rsidRDefault="008A18F6" w:rsidP="00291BBA">
      <w:pPr>
        <w:spacing w:after="0"/>
        <w:jc w:val="both"/>
        <w:rPr>
          <w:rFonts w:ascii="Times New Roman" w:hAnsi="Times New Roman" w:cs="Times New Roman"/>
          <w:b/>
          <w:sz w:val="24"/>
          <w:szCs w:val="24"/>
        </w:rPr>
      </w:pPr>
      <w:r w:rsidRPr="00C06AF0">
        <w:rPr>
          <w:rFonts w:ascii="Times New Roman" w:hAnsi="Times New Roman" w:cs="Times New Roman"/>
          <w:b/>
          <w:sz w:val="24"/>
          <w:szCs w:val="24"/>
        </w:rPr>
        <w:t>Часть III</w:t>
      </w:r>
    </w:p>
    <w:p w:rsidR="008A18F6" w:rsidRPr="00C06AF0" w:rsidRDefault="008A18F6" w:rsidP="00291BBA">
      <w:pPr>
        <w:spacing w:after="0"/>
        <w:jc w:val="both"/>
        <w:rPr>
          <w:rFonts w:ascii="Times New Roman" w:hAnsi="Times New Roman" w:cs="Times New Roman"/>
          <w:b/>
          <w:sz w:val="24"/>
          <w:szCs w:val="24"/>
        </w:rPr>
      </w:pPr>
      <w:r w:rsidRPr="00C06AF0">
        <w:rPr>
          <w:rFonts w:ascii="Times New Roman" w:hAnsi="Times New Roman" w:cs="Times New Roman"/>
          <w:b/>
          <w:sz w:val="24"/>
          <w:szCs w:val="24"/>
        </w:rPr>
        <w:t xml:space="preserve">Статья 46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Настоящая Конвенция открыта для подписания ее всеми государствами.</w:t>
      </w:r>
    </w:p>
    <w:p w:rsidR="008A18F6" w:rsidRPr="00C06AF0" w:rsidRDefault="008A18F6" w:rsidP="00291BBA">
      <w:pPr>
        <w:spacing w:after="0"/>
        <w:jc w:val="both"/>
        <w:rPr>
          <w:rFonts w:ascii="Times New Roman" w:hAnsi="Times New Roman" w:cs="Times New Roman"/>
          <w:b/>
          <w:sz w:val="24"/>
          <w:szCs w:val="24"/>
        </w:rPr>
      </w:pPr>
      <w:r w:rsidRPr="00C06AF0">
        <w:rPr>
          <w:rFonts w:ascii="Times New Roman" w:hAnsi="Times New Roman" w:cs="Times New Roman"/>
          <w:b/>
          <w:sz w:val="24"/>
          <w:szCs w:val="24"/>
        </w:rPr>
        <w:t>Статья 47</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Настоящая Конвенция подлежит ратификации. Ратификационные грамоты сдаются на хранение Генеральному секретарю Организации Объединенных Наций. </w:t>
      </w:r>
    </w:p>
    <w:p w:rsidR="008A18F6" w:rsidRPr="00C06AF0" w:rsidRDefault="008A18F6" w:rsidP="00291BBA">
      <w:pPr>
        <w:spacing w:after="0"/>
        <w:jc w:val="both"/>
        <w:rPr>
          <w:rFonts w:ascii="Times New Roman" w:hAnsi="Times New Roman" w:cs="Times New Roman"/>
          <w:b/>
          <w:sz w:val="24"/>
          <w:szCs w:val="24"/>
        </w:rPr>
      </w:pPr>
      <w:r w:rsidRPr="00C06AF0">
        <w:rPr>
          <w:rFonts w:ascii="Times New Roman" w:hAnsi="Times New Roman" w:cs="Times New Roman"/>
          <w:b/>
          <w:sz w:val="24"/>
          <w:szCs w:val="24"/>
        </w:rPr>
        <w:t>Статья 48</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 </w:t>
      </w:r>
    </w:p>
    <w:p w:rsidR="008A18F6" w:rsidRPr="00C06AF0" w:rsidRDefault="008A18F6" w:rsidP="00291BBA">
      <w:pPr>
        <w:spacing w:after="0"/>
        <w:jc w:val="both"/>
        <w:rPr>
          <w:rFonts w:ascii="Times New Roman" w:hAnsi="Times New Roman" w:cs="Times New Roman"/>
          <w:b/>
          <w:sz w:val="24"/>
          <w:szCs w:val="24"/>
        </w:rPr>
      </w:pPr>
      <w:r w:rsidRPr="00C06AF0">
        <w:rPr>
          <w:rFonts w:ascii="Times New Roman" w:hAnsi="Times New Roman" w:cs="Times New Roman"/>
          <w:b/>
          <w:sz w:val="24"/>
          <w:szCs w:val="24"/>
        </w:rPr>
        <w:t xml:space="preserve">Статья 49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8A18F6" w:rsidRPr="00C06AF0" w:rsidRDefault="008A18F6" w:rsidP="00291BBA">
      <w:pPr>
        <w:spacing w:after="0"/>
        <w:jc w:val="both"/>
        <w:rPr>
          <w:rFonts w:ascii="Times New Roman" w:hAnsi="Times New Roman" w:cs="Times New Roman"/>
          <w:b/>
          <w:sz w:val="24"/>
          <w:szCs w:val="24"/>
        </w:rPr>
      </w:pPr>
      <w:r w:rsidRPr="00C06AF0">
        <w:rPr>
          <w:rFonts w:ascii="Times New Roman" w:hAnsi="Times New Roman" w:cs="Times New Roman"/>
          <w:b/>
          <w:sz w:val="24"/>
          <w:szCs w:val="24"/>
        </w:rPr>
        <w:t>Статья 50</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1. Любое государство-участник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Организации Объединенных Наций на утверждение.</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2. Поправка, принятая в соответствии с пунктом 1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государств-участников.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w:t>
      </w:r>
      <w:r w:rsidRPr="00C06AF0">
        <w:rPr>
          <w:rFonts w:ascii="Times New Roman" w:hAnsi="Times New Roman" w:cs="Times New Roman"/>
          <w:sz w:val="24"/>
          <w:szCs w:val="24"/>
        </w:rPr>
        <w:lastRenderedPageBreak/>
        <w:t xml:space="preserve">обязательными положения настоящей Конвенции и любые предшествующие поправки, которые ими приняты. </w:t>
      </w:r>
    </w:p>
    <w:p w:rsidR="008A18F6" w:rsidRPr="00C06AF0" w:rsidRDefault="008A18F6" w:rsidP="00291BBA">
      <w:pPr>
        <w:spacing w:after="0"/>
        <w:jc w:val="both"/>
        <w:rPr>
          <w:rFonts w:ascii="Times New Roman" w:hAnsi="Times New Roman" w:cs="Times New Roman"/>
          <w:b/>
          <w:sz w:val="24"/>
          <w:szCs w:val="24"/>
        </w:rPr>
      </w:pPr>
      <w:r w:rsidRPr="00C06AF0">
        <w:rPr>
          <w:rFonts w:ascii="Times New Roman" w:hAnsi="Times New Roman" w:cs="Times New Roman"/>
          <w:b/>
          <w:sz w:val="24"/>
          <w:szCs w:val="24"/>
        </w:rPr>
        <w:t xml:space="preserve">Статья 51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2. Оговорка, не совместимая с целями и задачами настоящей Конвенции, не допускается.</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 </w:t>
      </w:r>
    </w:p>
    <w:p w:rsidR="008A18F6" w:rsidRPr="00C06AF0" w:rsidRDefault="008A18F6" w:rsidP="00291BBA">
      <w:pPr>
        <w:spacing w:after="0"/>
        <w:jc w:val="both"/>
        <w:rPr>
          <w:rFonts w:ascii="Times New Roman" w:hAnsi="Times New Roman" w:cs="Times New Roman"/>
          <w:b/>
          <w:sz w:val="24"/>
          <w:szCs w:val="24"/>
        </w:rPr>
      </w:pPr>
      <w:r w:rsidRPr="00C06AF0">
        <w:rPr>
          <w:rFonts w:ascii="Times New Roman" w:hAnsi="Times New Roman" w:cs="Times New Roman"/>
          <w:b/>
          <w:sz w:val="24"/>
          <w:szCs w:val="24"/>
        </w:rPr>
        <w:t xml:space="preserve">Статья 52 </w:t>
      </w:r>
    </w:p>
    <w:p w:rsidR="008A18F6" w:rsidRPr="00C06AF0" w:rsidRDefault="008A18F6" w:rsidP="00291BBA">
      <w:pPr>
        <w:spacing w:after="0"/>
        <w:jc w:val="both"/>
        <w:rPr>
          <w:rFonts w:ascii="Times New Roman" w:hAnsi="Times New Roman" w:cs="Times New Roman"/>
          <w:b/>
          <w:sz w:val="24"/>
          <w:szCs w:val="24"/>
        </w:rPr>
      </w:pPr>
      <w:r w:rsidRPr="00C06AF0">
        <w:rPr>
          <w:rFonts w:ascii="Times New Roman" w:hAnsi="Times New Roman" w:cs="Times New Roman"/>
          <w:sz w:val="24"/>
          <w:szCs w:val="24"/>
        </w:rPr>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r w:rsidRPr="00C06AF0">
        <w:rPr>
          <w:rFonts w:ascii="Times New Roman" w:hAnsi="Times New Roman" w:cs="Times New Roman"/>
          <w:sz w:val="24"/>
          <w:szCs w:val="24"/>
        </w:rPr>
        <w:cr/>
      </w:r>
      <w:r w:rsidRPr="00C06AF0">
        <w:rPr>
          <w:rFonts w:ascii="Times New Roman" w:hAnsi="Times New Roman" w:cs="Times New Roman"/>
          <w:b/>
          <w:sz w:val="24"/>
          <w:szCs w:val="24"/>
        </w:rPr>
        <w:t xml:space="preserve">Статья 53 </w:t>
      </w:r>
    </w:p>
    <w:p w:rsidR="008A18F6"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 xml:space="preserve">Генеральный секретарь Организации Объединенных Наций назначается депозитарием настоящей конвенции. </w:t>
      </w:r>
    </w:p>
    <w:p w:rsidR="008A18F6" w:rsidRPr="00C06AF0" w:rsidRDefault="008A18F6" w:rsidP="00291BBA">
      <w:pPr>
        <w:spacing w:after="0"/>
        <w:jc w:val="both"/>
        <w:rPr>
          <w:rFonts w:ascii="Times New Roman" w:hAnsi="Times New Roman" w:cs="Times New Roman"/>
          <w:b/>
          <w:sz w:val="24"/>
          <w:szCs w:val="24"/>
        </w:rPr>
      </w:pPr>
      <w:r w:rsidRPr="00C06AF0">
        <w:rPr>
          <w:rFonts w:ascii="Times New Roman" w:hAnsi="Times New Roman" w:cs="Times New Roman"/>
          <w:b/>
          <w:sz w:val="24"/>
          <w:szCs w:val="24"/>
        </w:rPr>
        <w:t>Статья 54</w:t>
      </w:r>
    </w:p>
    <w:p w:rsidR="00413E9F" w:rsidRPr="00C06AF0" w:rsidRDefault="008A18F6" w:rsidP="00291BBA">
      <w:pPr>
        <w:spacing w:after="0"/>
        <w:jc w:val="both"/>
        <w:rPr>
          <w:rFonts w:ascii="Times New Roman" w:hAnsi="Times New Roman" w:cs="Times New Roman"/>
          <w:sz w:val="24"/>
          <w:szCs w:val="24"/>
        </w:rPr>
      </w:pPr>
      <w:r w:rsidRPr="00C06AF0">
        <w:rPr>
          <w:rFonts w:ascii="Times New Roman" w:hAnsi="Times New Roman" w:cs="Times New Roman"/>
          <w:sz w:val="24"/>
          <w:szCs w:val="24"/>
        </w:rP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sectPr w:rsidR="00413E9F" w:rsidRPr="00C06AF0" w:rsidSect="00A039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useFELayout/>
    <w:compatSetting w:name="compatibilityMode" w:uri="http://schemas.microsoft.com/office/word" w:val="12"/>
  </w:compat>
  <w:rsids>
    <w:rsidRoot w:val="008A18F6"/>
    <w:rsid w:val="00291BBA"/>
    <w:rsid w:val="00413E9F"/>
    <w:rsid w:val="00550B1C"/>
    <w:rsid w:val="008A18F6"/>
    <w:rsid w:val="00A03971"/>
    <w:rsid w:val="00C06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C75E63-46EE-4565-8CAC-B002A71D9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39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17</Pages>
  <Words>7372</Words>
  <Characters>42021</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6</cp:revision>
  <dcterms:created xsi:type="dcterms:W3CDTF">2012-02-13T14:15:00Z</dcterms:created>
  <dcterms:modified xsi:type="dcterms:W3CDTF">2020-03-05T10:37:00Z</dcterms:modified>
</cp:coreProperties>
</file>