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МУНИЦИПАЛЬНОЕ КАЗЁ</w:t>
      </w: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ННОЕ ОБЩЕОБРАЗОВАТЕЛЬНОЕ УЧРЕЖДЕНИЕ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«КРАЙНОВ</w:t>
      </w: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СКАЯ СРЕДН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ЯЯ ОБЩЕОБРАЗОВАТЕЛЬНАЯ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ШКОЛА </w:t>
      </w: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proofErr w:type="gramEnd"/>
    </w:p>
    <w:p w:rsidR="00D34E8E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34E8E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D34E8E" w:rsidTr="004524E8">
        <w:tc>
          <w:tcPr>
            <w:tcW w:w="4815" w:type="dxa"/>
          </w:tcPr>
          <w:p w:rsidR="00D34E8E" w:rsidRDefault="00D34E8E" w:rsidP="004524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47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«Рассмотрено»</w:t>
            </w:r>
          </w:p>
          <w:p w:rsidR="00D34E8E" w:rsidRDefault="00D34E8E" w:rsidP="004524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47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Протокол заседания</w:t>
            </w:r>
          </w:p>
          <w:p w:rsidR="00D34E8E" w:rsidRDefault="00D34E8E" w:rsidP="004524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47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педагогического совета</w:t>
            </w:r>
          </w:p>
          <w:p w:rsidR="00D34E8E" w:rsidRPr="00354759" w:rsidRDefault="00D34E8E" w:rsidP="004524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 ___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  от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«23</w:t>
            </w:r>
            <w:r w:rsidRPr="003547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 марта 2020 года</w:t>
            </w:r>
          </w:p>
          <w:p w:rsidR="00D34E8E" w:rsidRPr="00354759" w:rsidRDefault="00D34E8E" w:rsidP="004524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D34E8E" w:rsidRPr="00354759" w:rsidRDefault="00D34E8E" w:rsidP="004524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D34E8E" w:rsidRDefault="00D34E8E" w:rsidP="004524E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D34E8E" w:rsidRDefault="00D34E8E" w:rsidP="004524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47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«Утверждаю»</w:t>
            </w:r>
          </w:p>
          <w:p w:rsidR="00D34E8E" w:rsidRDefault="00D34E8E" w:rsidP="004524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Директор МКОУ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Крайновская</w:t>
            </w:r>
            <w:proofErr w:type="spellEnd"/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СОШ</w:t>
            </w:r>
            <w:r w:rsidRPr="003547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D34E8E" w:rsidRPr="00354759" w:rsidRDefault="00D34E8E" w:rsidP="004524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___________ И.Г.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Винокурова</w:t>
            </w:r>
            <w:proofErr w:type="spellEnd"/>
          </w:p>
          <w:p w:rsidR="00D34E8E" w:rsidRDefault="00D34E8E" w:rsidP="004524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47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Приказ №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___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  от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«23</w:t>
            </w:r>
            <w:r w:rsidRPr="003547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 марта 2020 г.</w:t>
            </w:r>
          </w:p>
          <w:p w:rsidR="00D34E8E" w:rsidRPr="00354759" w:rsidRDefault="00D34E8E" w:rsidP="004524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D34E8E" w:rsidRDefault="00D34E8E" w:rsidP="004524E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34E8E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34E8E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34E8E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34E8E" w:rsidRPr="00E70643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D34E8E" w:rsidRPr="00E70643" w:rsidRDefault="00D34E8E" w:rsidP="00D34E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9"/>
          <w:szCs w:val="23"/>
          <w:lang w:eastAsia="ru-RU"/>
        </w:rPr>
      </w:pPr>
      <w:r w:rsidRPr="00E70643">
        <w:rPr>
          <w:rFonts w:ascii="yandex-sans" w:eastAsia="Times New Roman" w:hAnsi="yandex-sans" w:cs="Times New Roman"/>
          <w:b/>
          <w:color w:val="000000"/>
          <w:sz w:val="29"/>
          <w:szCs w:val="23"/>
          <w:lang w:eastAsia="ru-RU"/>
        </w:rPr>
        <w:t>ПОЛОЖЕНИЕ</w:t>
      </w:r>
    </w:p>
    <w:p w:rsidR="00D34E8E" w:rsidRDefault="00D34E8E" w:rsidP="00D34E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9"/>
          <w:szCs w:val="23"/>
          <w:lang w:eastAsia="ru-RU"/>
        </w:rPr>
      </w:pPr>
      <w:r w:rsidRPr="00E70643">
        <w:rPr>
          <w:rFonts w:ascii="yandex-sans" w:eastAsia="Times New Roman" w:hAnsi="yandex-sans" w:cs="Times New Roman"/>
          <w:b/>
          <w:color w:val="000000"/>
          <w:sz w:val="29"/>
          <w:szCs w:val="23"/>
          <w:lang w:eastAsia="ru-RU"/>
        </w:rPr>
        <w:t>об организации образовательного процесса в</w:t>
      </w:r>
    </w:p>
    <w:p w:rsidR="00D34E8E" w:rsidRPr="00E70643" w:rsidRDefault="00D34E8E" w:rsidP="00D34E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9"/>
          <w:szCs w:val="23"/>
          <w:lang w:eastAsia="ru-RU"/>
        </w:rPr>
      </w:pPr>
      <w:r w:rsidRPr="00E70643">
        <w:rPr>
          <w:rFonts w:ascii="yandex-sans" w:eastAsia="Times New Roman" w:hAnsi="yandex-sans" w:cs="Times New Roman"/>
          <w:b/>
          <w:color w:val="000000"/>
          <w:sz w:val="29"/>
          <w:szCs w:val="23"/>
          <w:lang w:eastAsia="ru-RU"/>
        </w:rPr>
        <w:t xml:space="preserve"> МКОУ «</w:t>
      </w:r>
      <w:proofErr w:type="spellStart"/>
      <w:r w:rsidRPr="00E70643">
        <w:rPr>
          <w:rFonts w:ascii="yandex-sans" w:eastAsia="Times New Roman" w:hAnsi="yandex-sans" w:cs="Times New Roman"/>
          <w:b/>
          <w:color w:val="000000"/>
          <w:sz w:val="29"/>
          <w:szCs w:val="23"/>
          <w:lang w:eastAsia="ru-RU"/>
        </w:rPr>
        <w:t>Крайновская</w:t>
      </w:r>
      <w:proofErr w:type="spellEnd"/>
      <w:r w:rsidRPr="00E70643">
        <w:rPr>
          <w:rFonts w:ascii="yandex-sans" w:eastAsia="Times New Roman" w:hAnsi="yandex-sans" w:cs="Times New Roman"/>
          <w:b/>
          <w:color w:val="000000"/>
          <w:sz w:val="29"/>
          <w:szCs w:val="23"/>
          <w:lang w:eastAsia="ru-RU"/>
        </w:rPr>
        <w:t xml:space="preserve"> СОШ» в период карантина</w:t>
      </w:r>
    </w:p>
    <w:p w:rsidR="00D34E8E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ОБЩИЕ ПОЛОЖЕНИЯ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1.1. Настоящее положение об организации дистанционного обучения, в том числе в период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карантина и в актированные дни (далее – Положение) разработано с целью установления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единых подходов к деятельности </w:t>
      </w:r>
      <w:proofErr w:type="spellStart"/>
      <w:proofErr w:type="gramStart"/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МКОУ«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Крайновская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СОШ</w:t>
      </w: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(далее – Школа),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обеспечения усвоения учащимися обязательного минимума содержания образовательных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 и регулирует организацию дистанционного обучения, в том числе в период карантина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 актированные дин.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1.2. Настоящее Положение является нормативным локальным актом Школы и обязательно к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исполнению всеми участниками образовательных отношений.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1.3. Положение разработано на основании: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Федерального закона от 29.12.2012г. № 273 «Об образовании в Российской Федерации»;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Постановления Главного государственного санитарного врача РФ от 29.12.2010 № 189 «Об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утверждении СанПиН 2.4.2.2821-10 "Санитарно-эпидемиологические требования к условиям </w:t>
      </w:r>
      <w:proofErr w:type="gramStart"/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</w:t>
      </w:r>
      <w:proofErr w:type="gramEnd"/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обучения в общеобразовательных учреждениях";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Приказа Министерства образования и науки РФ от 06.05.2005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 № 137 «Об использовании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дистанционных образовательных технологий».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1.4. Дистанционное обучение - способ организации процесса обучения, основанный на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использовании современных информационных и телекоммуникационных технологий,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позволяющих осуществлять обучение на расстоянии без непосредственного контакта между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учителем и учащимися.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1.5. Образовательная деятельность, реализуемая в дистанционной форме, предусматривает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значительную долю самостоятельных занятий учащихся; методическое и дидактическое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обеспечение этого процесса со стороны Школы, а также регулярный систематический контроль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учё</w:t>
      </w: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 знаний учащихся, возможность реализации в комплексе с традиционной </w:t>
      </w:r>
      <w:proofErr w:type="gramStart"/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получения</w:t>
      </w:r>
      <w:proofErr w:type="gramEnd"/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образования.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1.6. Дистанционная форма обучения при необходимости может реализовываться комплексно с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традиционной, семейной и другими, предусмотренными Федеральным законом «Об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образовании в РФ» формами его получения.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1.7. Основными целями использования дистанционного обучения в Школе являются: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повышение доступности образовательных услуг для учащихся;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расширение сферы основной деятельности Школы;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интеграция дистанционного обучения с классическими формами обучения с целью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повышения их эффективности.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1.8. Основными принципами организации дистанционного обучения являются: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принцип интерактивности, выражающийся в возможности постоянных контактов всех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участников образовательных отношений </w:t>
      </w:r>
      <w:proofErr w:type="gramStart"/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помощью</w:t>
      </w:r>
      <w:proofErr w:type="gramEnd"/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специализированной информационно-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образовательной среды (в том числе, официальный сайт Школы, ГИС ЭО «Сетевой город»,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форумы, электронная почта, Интернет-конференции, </w:t>
      </w:r>
      <w:proofErr w:type="gramStart"/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он-</w:t>
      </w:r>
      <w:proofErr w:type="spellStart"/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лайн</w:t>
      </w:r>
      <w:proofErr w:type="spellEnd"/>
      <w:proofErr w:type="gramEnd"/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уроки и другие);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принцип адаптивности, позволяющий легко использовать учебные материалы нового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поколения, содержащие цифровые образовательные ресурсы, в конкретных условиях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образовательной деятельности;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принцип гибкости, дающий возможность участникам образовательных отношений работать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необходимом для них темпе и в удобное для себя время, а также в дни возможности</w:t>
      </w:r>
    </w:p>
    <w:p w:rsidR="00D34E8E" w:rsidRPr="0035475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непосещения занятий учащимися по неблагоприятным погодным условиям по усмотрению</w:t>
      </w:r>
    </w:p>
    <w:p w:rsidR="00D34E8E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родителей (законных представителей) (актированные дни) и дни, пропущенные по болезни или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54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период карантина;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принцип модульности, позволяющий использовать ученику и учителю необходимые им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сетевые учебные курсы (или отдельные составляющие учебного курса) для реализации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индивидуальных учебных планов;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принцип оперативности и объективности оценивания учебных достижений учащихся;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предоставление учащимся возможности освоения образовательных программ,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непосредственно по месту жительства учащегося или его временного пребывания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(нахождения);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обеспечения полноты реализации образовательных программ по предметам, а также усвоения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учащимися обязательного минимума содержания образовательных программ за уровень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основного и среднего общего образования, выполнения федеральных государственных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образовательных стандартов.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1.9. Объявление о карантинном режиме, других мероприятиях, влекущих за собой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приостановление учебных занятий, размещается в новостной ленте школьного сайта и на доске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объявлений в ГИС ЭО «Сетевой город».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ОРГАНИЗАЦИЯ ПРОЦЕССА ДИСТАНЦИОННОГО ОБУЧЕНИЯ В ШКОЛЕ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2.1. Права и обязанности учащихся, осваивающих образовательные программы с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спользованием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дистанционных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определяются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законодательством Российской Федерации.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2.2. Обучение в дистанционной форме может осуществляться по основной образовательной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программе Школы и по программе обучения детей с ограниченными возможностями здоровья,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обучении с целью углубления и расширения знаний по отдельным предметам и элективным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курсам.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2.3. Учащиеся в дистанционной форме имеют все права и несут все обязанности,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предусмотренные Федеральным законом «Об образовании в Российской Федерации» и Уставом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Школы, наравне с учащимися других форм обучения, могут принимать участие во всех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проводимых школой учебных, познавательных, развивающих, культурных и, спортивных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мероприятиях: уроках, консультациях, семинарах, в </w:t>
      </w:r>
      <w:proofErr w:type="spellStart"/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т.ч</w:t>
      </w:r>
      <w:proofErr w:type="spellEnd"/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выездных зачетах, экзаменах, в </w:t>
      </w:r>
      <w:proofErr w:type="spellStart"/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т.ч</w:t>
      </w:r>
      <w:proofErr w:type="spellEnd"/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конференциях, экспедициях, походах, викторинах, чемпионатах и других мероприятиях,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организуемых и (или) проводимых Школой.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2.4. Школа: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2.4.1. Выявляет потребности учащихся в дистанционном обучении.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2.4.2. Принимает педагогическим советом решение об использовании дистанционного обучения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удовлетворения образовательных потребностей учащихся и детей с ограниченными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возможностями здоровья, обучении с целью углубления и расширения знаний по отдельным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предметам и элективным курсам.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2.4.3. Включает часы дистанционного обучения в учебное расписание Школы.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ПОРЯДОК РАБОТЫ АДМИНИСТРАЦИИ ШКОЛЫ В ДНИ КАРАНТИНА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3.1. Директор Школы издает приказ о работе в дни карантина и другие дни, связанные с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необходимостью приостановления учебных занятий.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3.2. Заместитель директора по учебно-воспитательной работе.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3.2.1. Организует подготовку учителями-предметниками заданий учащимся на период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карантина, других мероприятий, связанных с необходимостью приостановления учебных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занятий;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3.2.2. Предоставляет по запросам задания на бумажных носителях для ознакомления родителей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(законных представителей) и учащихся, не имеющих доступ в Интернет;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3.2.3. Ведёт мониторинг работы учителей-предметников, работающих </w:t>
      </w:r>
      <w:proofErr w:type="spellStart"/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дистанцтонно</w:t>
      </w:r>
      <w:proofErr w:type="spellEnd"/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3.2.4. Ведёт мониторинг заполнения классных журналов, выставления оценок учащимся;</w:t>
      </w:r>
    </w:p>
    <w:p w:rsidR="00D34E8E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РЕЖИМ РАБОТЫ ПЕДАГОГИЧЕСКОГО КОЛЛЕКТИВА В ДНИ КАРАНТИНА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ДРУГИЕ ДНИ ПРИОСТАНОВЛЕНИЯ УЧЕБНЫХ ЗАНЯТИЙ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4.1. Учитель-предметник организует образовательную деятельность через следующие формы: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4.1.1. Индивидуальные и групповые консультации учащихся (веб-камера, через сообщения в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группы в социальных сетях и др.);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4.1.2. Самостоятельная деятельность учащихся в карантинные, другие дни приостановления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учебных занятий может быть оценена педагогами только в случае достижения учащимися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положительных результатов (если работа выполнена на неудовлетворительную оценку, то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учитель проводит консультации с целью коррекции знаний и предоставляет аналогичный</w:t>
      </w:r>
    </w:p>
    <w:p w:rsidR="00D34E8E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вариант работы);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4.1.3. В случае невыполнения заданий без уважительной причины в срок выставляется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неудовлетворительная отметка, за исключением, если учащийся в данный момент находится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лечении.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4.2. Периоды отмены учебных занятий в связи с неблагоприятной эпидемиологической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обстановкой, другими мероприятиями, влекущими за собой приостановление учебного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процесса, являются рабочим временем сотрудников Школы.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4.3. В период отмены учебных занятий (образовательной деятельности) в отдельных классах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 по Школе в целом по вышеуказанным причинам, учителя и другие педагогические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работники привлекаются к образовательно-воспитательной, методической, организационной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работе.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4.4. Положения «Об особенностях режима рабочего времени и времени отдыха педагогических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других работников образовательного учреждения», утвержденного приказом Министерства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 и науки РФ от 27.03.2006г. № 69 Продолжительность рабочего времени педагогов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 время карантина определяется исходя из продолжительности рабочей недели (36 часов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неделю).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(ЗАКОННЫХ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ПРЕДСТАВИТЕЛЕЙ) УЧАЩИХСЯ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5.1. За выполнение заданий и ликвидацию задолженностей (при наличии) по учебным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предметам ответственность несут родители (законные представители).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5.2. Учащихся, выполнявших задания и не усвоивших пройденный учебный материал, учитель-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предметник приглашает на индивидуальные или групповые консультации для ликвидации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пробелов.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5.3. Независимо от количества карантинных, других дней приостановления учебных занятий в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учебном году Школа несет в установленном законодательством РФ порядке ответственность 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реализацию в полном объеме образовательных программ в соответствии с учебным планом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графиком учебного процесса, за качество образования своих выпускников, за выполнение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федеральных государственных образовательных стандартов.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ТЕХНИЧЕСКОЕ ОБЕСПЕЧЕНИЕ ИСПОЛЬЗОВАНИЯ ДИСТАНЦИОННЫХ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ОБРАЗОВАТЕЛЬНЫХ ТЕХНОЛОГИЙ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6.1. Учебный процесс с использованием дистанционных образовательных технологий в Школе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обеспечивается следующими техническими средствами: - компьютерными классом, АРМ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учителя, </w:t>
      </w:r>
      <w:proofErr w:type="spellStart"/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web</w:t>
      </w:r>
      <w:proofErr w:type="spellEnd"/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-камерами, микрофонами и </w:t>
      </w:r>
      <w:proofErr w:type="spellStart"/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звукоусилительной</w:t>
      </w:r>
      <w:proofErr w:type="spellEnd"/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проекционной аппаратурой;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программным обеспечением для доступа к локальным и удаленным серверам с учебной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информацией и рабочими материалами для участников учебного процесса;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локальной сетью с выходом в Интернет, с пропускной способностью, достаточной для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учебного процесса и обеспечения оперативного доступа к учебно-методическим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ресурсам.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6.2. Техническое обеспечение учащегося с использованием дистанционных образовательных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технологий, в период длительной болезни или при обучении на дому. Учащиеся дома должны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иметь: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персональный компьютер с возможностью воспроизведения звука и видео;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канал подключения к Интернет.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ОРГАНИЗАЦИЯ ПРОЦЕССА ДИСТАНЦИОННОГО ОБУЧЕНИЯ ДЕТЕЙ С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ОГРАНИЧЕННЫМИ ВОЗМОЖНОСТЯМИ ЗДОРОВЬЯ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7.1. Дистанционное обучение осуществляется на принципе добровольного участия детей с ОВЗ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основании заявления родителей (законных представителей) при наличии рекомендаций,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содержащихся в индивидуальной программе реабилитации ребенка-инвалида, выдаваемой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федеральными государственными учреждениями медико-социальной экспертизы (далее -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рекомендации специалистов).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7.2. Для организации дистанционного обучения детей-инвалидов, детей с ОВЗ Школа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осуществляет следующие функции: проводит мероприятия по обеспечению информационно-</w:t>
      </w:r>
    </w:p>
    <w:p w:rsidR="00D34E8E" w:rsidRPr="007630CB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методической поддержки дистанционного обучения детей с ОВЗ; создает и поддерживает на</w:t>
      </w:r>
    </w:p>
    <w:p w:rsidR="00D34E8E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сайте Школы пространство для дистанционного обучения детей с ОВЗ, в котором, в том числе,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размещает информацию о порядке и условиях дистанционного обучения детей с ОВЗ, форму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заявления о дистанционном обучении ребенка с ОВЗ; осуществляет организацию учебно-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методической помощи учащимся с ОВЗ, родителям (законным представителям) учащихся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детей-инвалидов; информирует родителей (законных представителей) о порядке и условиях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30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дистанционного обучения детей с ОВЗ.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7.3. Родители (законные представители) детей-инвалидов, детей с ОВЗ, желающие обучать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 с использованием дистанционных образовательных технологий, представляют в Школу</w:t>
      </w:r>
    </w:p>
    <w:p w:rsidR="00D34E8E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следующие документы: </w:t>
      </w:r>
    </w:p>
    <w:p w:rsidR="00D34E8E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заявление;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копию документа об образовании (при его наличии);</w:t>
      </w:r>
    </w:p>
    <w:p w:rsidR="00D34E8E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копию документа об установлении инвалидности;</w:t>
      </w:r>
    </w:p>
    <w:p w:rsidR="00D34E8E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справку о рекомендованном обучении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ребенка-инвалида на дому.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Заявление и необходимые документы (далее - документы)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представляются в Школу лично.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7.4. Причинами отказа являются: предоставление недостоверных сведений о ребенке-инвалиде;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отсутствие технических возможностей по организации рабочего места ребенка-инвалида и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(или) педагогического работника.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7.5. С учетом технических возможностей, при наличии согласия Школы и педагогического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работника рабочее место педагогического работника оснащается аппаратно-программным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комплексом и обеспечивается доступом к сети Интернет в Школе или непосредственно по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месту проживания педагогического работника.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7.6. Аппаратно-программный комплекс передается участникам образовательной деятельности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договорной основе во временное безвозмездное пользование: в отношении аппаратно-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программного комплекса для рабочего места педагогического работника соответствующий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договор заключается со Школой; в отношении аппаратно-программного комплекса для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рабочего места ребенка-инвалида соответствующий договор заключается с его родителями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(законными представителями).</w:t>
      </w:r>
    </w:p>
    <w:p w:rsidR="00D34E8E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7.7. Для обеспечения процесса дистанционного обучения детей с ОВЗ используются следующие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средства дистанционного обучения:</w:t>
      </w:r>
    </w:p>
    <w:p w:rsidR="00D34E8E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специализированные учебники с мультимедийными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сопровождениями,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электронные учебно-методические комплексы, включающие электронные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учебники, </w:t>
      </w: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учебные пособия, </w:t>
      </w:r>
      <w:proofErr w:type="spellStart"/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тренинговые</w:t>
      </w:r>
      <w:proofErr w:type="spellEnd"/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компьютерные программы, учебные видеофильмы,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аудиозаписи, иные материалы, предназначенные для передачи по телекоммуникационным и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иным каналам связи посредством комплектов компьютерной техники, цифрового учебного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оборудования, оргтехники и программного обеспечения, адаптированными с учетом специфики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нарушений развития детей с ОВЗ (далее - аппаратно-программный комплекс).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7.8. Формы обучения и объем учебной нагрузки учащихся могут варьироваться в зависимости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особенностей психофизического развития, индивидуальных возможностей и состояния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здоровья детей с ОВЗ. При наличии соответствующих рекомендаций специалистов количество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часов по классам может быть увеличено в пределах максимально допустимой учебной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нагрузки, предусмотренной санитарно-гигиеническими требованиями.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7.9. Организация дистанционного обучения детей-инвалидов предполагает выбор детьми с ОВЗ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их родителями (законными представителями) индивидуальной образовательной траектории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уточнением индивидуального учебного плана, реализуемого за счет часов, предусмотренных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учебных планах образовательных учреждений, в которых дети-инвалиды обучаются (желают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обучаться).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7.10. Содержание учебно-методического комплекса, позволяющего обеспечить освоение и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реализацию образовательной программы при организации дистанционного обучения детей с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ОВЗ, должно соответствовать федеральным государственным образовательным стандартам.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7.11. Для детей с ОВЗ, состояние здоровья которых допускает возможность периодического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посещения ими Школы, с учетом согласия их родителей (законных представителей) наряду с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дистанционным обучением и занятиями на дому организуются занятия в помещениях Школы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(индивидуально или в малых группах).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7.12. При организации дистанционного обучения детей с ОВЗ учет результатов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образовательной деятельности и внутренний документооборот ведется на бумажном носителе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электронно-цифровой форме.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7.13. Текущий контроль и промежуточная аттестация учащихся осуществляются Школой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традиционными методами или с использованием дистанционных образовательных технологий.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7.14. Государственная (итоговая) аттестация осуществляется в соответствии с нормативными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документами, определяющими формы и порядок проведения государственной (итоговой)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аттестации обучающихся, освоивших основные общеобразовательные программы начального,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среднего (полного) общего образования.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ЗАКЛЮЧИТЕЛЬНЫЕ ПОЛОЖЕНИЯ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8.1. Вопросы, не урегулированные настоящим Положением, подлежат урегулированию в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 с действующим законодательством РФ, Уставом Школы и иными локальными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нормативными актами Школы</w:t>
      </w:r>
    </w:p>
    <w:p w:rsidR="00D34E8E" w:rsidRPr="00472249" w:rsidRDefault="00D34E8E" w:rsidP="00D34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8.2. Настояще</w:t>
      </w:r>
      <w:r w:rsidRPr="00472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 Положение действительно до принятия нового положения.</w:t>
      </w:r>
    </w:p>
    <w:p w:rsidR="00884587" w:rsidRDefault="00884587">
      <w:bookmarkStart w:id="0" w:name="_GoBack"/>
      <w:bookmarkEnd w:id="0"/>
    </w:p>
    <w:sectPr w:rsidR="0088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8E"/>
    <w:rsid w:val="00884587"/>
    <w:rsid w:val="00D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A2E4B-98C0-4790-984D-587595D9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2020-04-12T22:52:00Z</dcterms:created>
  <dcterms:modified xsi:type="dcterms:W3CDTF">2020-04-12T22:54:00Z</dcterms:modified>
</cp:coreProperties>
</file>