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E4" w:rsidRPr="00E533E4" w:rsidRDefault="00C203B0" w:rsidP="00E533E4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3E4" w:rsidRPr="00E533E4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>Утверждаю</w:t>
      </w:r>
    </w:p>
    <w:p w:rsidR="00E533E4" w:rsidRPr="00E533E4" w:rsidRDefault="00E533E4" w:rsidP="00E533E4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</w:pPr>
      <w:r w:rsidRPr="00E533E4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 xml:space="preserve"> директор школы   </w:t>
      </w:r>
    </w:p>
    <w:p w:rsidR="00E533E4" w:rsidRPr="00E533E4" w:rsidRDefault="00E533E4" w:rsidP="00E533E4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</w:pPr>
      <w:r w:rsidRPr="00E533E4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 xml:space="preserve"> </w:t>
      </w:r>
      <w:r w:rsidR="001F1642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>___________</w:t>
      </w:r>
      <w:r w:rsidRPr="00E533E4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 xml:space="preserve"> </w:t>
      </w:r>
      <w:r w:rsidR="001F1642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>/</w:t>
      </w:r>
      <w:r w:rsidRPr="00E533E4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>Винокурова И.Г.</w:t>
      </w:r>
      <w:r w:rsidR="001F1642">
        <w:rPr>
          <w:rFonts w:ascii="Times New Roman" w:eastAsia="Times New Roman" w:hAnsi="Times New Roman" w:cs="Times New Roman"/>
          <w:caps/>
          <w:color w:val="669EC4"/>
          <w:kern w:val="36"/>
          <w:sz w:val="24"/>
          <w:szCs w:val="24"/>
          <w:lang w:eastAsia="ru-RU"/>
        </w:rPr>
        <w:t>/</w:t>
      </w:r>
    </w:p>
    <w:p w:rsidR="00383282" w:rsidRPr="00383282" w:rsidRDefault="00383282" w:rsidP="00383282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669EC4"/>
          <w:kern w:val="36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aps/>
          <w:color w:val="669EC4"/>
          <w:kern w:val="36"/>
          <w:sz w:val="28"/>
          <w:szCs w:val="28"/>
          <w:lang w:eastAsia="ru-RU"/>
        </w:rPr>
        <w:t>УЧЕБНЫЙ ПЛАН Д</w:t>
      </w:r>
      <w:r w:rsidRPr="00D36BB2">
        <w:rPr>
          <w:rFonts w:ascii="Times New Roman" w:eastAsia="Times New Roman" w:hAnsi="Times New Roman" w:cs="Times New Roman"/>
          <w:caps/>
          <w:color w:val="669EC4"/>
          <w:kern w:val="36"/>
          <w:sz w:val="28"/>
          <w:szCs w:val="28"/>
          <w:lang w:eastAsia="ru-RU"/>
        </w:rPr>
        <w:t xml:space="preserve">ополнительного  </w:t>
      </w:r>
      <w:r w:rsidRPr="00383282">
        <w:rPr>
          <w:rFonts w:ascii="Times New Roman" w:eastAsia="Times New Roman" w:hAnsi="Times New Roman" w:cs="Times New Roman"/>
          <w:caps/>
          <w:color w:val="669EC4"/>
          <w:kern w:val="36"/>
          <w:sz w:val="28"/>
          <w:szCs w:val="28"/>
          <w:lang w:eastAsia="ru-RU"/>
        </w:rPr>
        <w:t>О</w:t>
      </w:r>
      <w:r w:rsidRPr="00D36BB2">
        <w:rPr>
          <w:rFonts w:ascii="Times New Roman" w:eastAsia="Times New Roman" w:hAnsi="Times New Roman" w:cs="Times New Roman"/>
          <w:caps/>
          <w:color w:val="669EC4"/>
          <w:kern w:val="36"/>
          <w:sz w:val="28"/>
          <w:szCs w:val="28"/>
          <w:lang w:eastAsia="ru-RU"/>
        </w:rPr>
        <w:t>бразования</w:t>
      </w:r>
    </w:p>
    <w:p w:rsidR="00383282" w:rsidRPr="00383282" w:rsidRDefault="00383282" w:rsidP="003832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Пояснительная записка к учебному плану дополн</w:t>
      </w:r>
      <w:r w:rsidR="00086EC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ительного образования   на  2018-2019</w:t>
      </w: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план  доп</w:t>
      </w:r>
      <w:r w:rsidR="00086E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олнительного образования на 2018-2019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 составлен на основе:</w:t>
      </w:r>
    </w:p>
    <w:p w:rsidR="00383282" w:rsidRPr="00383282" w:rsidRDefault="00383282" w:rsidP="0038328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Конвенции о правах ребёнка;</w:t>
      </w:r>
    </w:p>
    <w:p w:rsidR="00383282" w:rsidRPr="00383282" w:rsidRDefault="00383282" w:rsidP="0038328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383282" w:rsidRPr="00383282" w:rsidRDefault="00383282" w:rsidP="0038328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Постановления Правительства РФ от 28.10.2013 № 966 «О лицензировании образовательной деятельности»;</w:t>
      </w:r>
    </w:p>
    <w:p w:rsidR="00383282" w:rsidRPr="00383282" w:rsidRDefault="00383282" w:rsidP="0038328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П.9 приказа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33E4" w:rsidRDefault="00383282" w:rsidP="0038328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Санитарно-эпидемиологических правил и нормативов «Санитарно-эпидемиологические требования к учреждениям дополнительного образования СанПиН 2.4.4.1251-03»,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утвержденными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Главным государственным санитарным врачом Российской Федерации</w:t>
      </w:r>
    </w:p>
    <w:p w:rsidR="00383282" w:rsidRPr="00383282" w:rsidRDefault="00383282" w:rsidP="00E533E4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 апреля 2003 года;</w:t>
      </w:r>
    </w:p>
    <w:p w:rsidR="00383282" w:rsidRPr="00383282" w:rsidRDefault="00383282" w:rsidP="0038328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Указа президента российской Федерации от 07.05.2012 № 599 «О мерах по реализации государственной политики в области образования и науки»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соответствии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383282" w:rsidRPr="00383282" w:rsidRDefault="00383282" w:rsidP="00383282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Уставом  МКОУ «</w:t>
      </w:r>
      <w:proofErr w:type="spellStart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Крайновская</w:t>
      </w:r>
      <w:proofErr w:type="spellEnd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СОШ»</w:t>
      </w:r>
    </w:p>
    <w:p w:rsidR="00383282" w:rsidRPr="00383282" w:rsidRDefault="00383282" w:rsidP="00383282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Положением о </w:t>
      </w:r>
      <w:r w:rsidR="00E533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блоке дополнительного образования  </w:t>
      </w:r>
      <w:proofErr w:type="gramStart"/>
      <w:r w:rsidR="00E533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="00E533E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МКОУ «</w:t>
      </w:r>
      <w:proofErr w:type="spellStart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Крайновская</w:t>
      </w:r>
      <w:proofErr w:type="spellEnd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СОШ»</w:t>
      </w:r>
    </w:p>
    <w:p w:rsidR="00383282" w:rsidRPr="00383282" w:rsidRDefault="00383282" w:rsidP="00383282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Материально-технической</w:t>
      </w:r>
      <w:r w:rsidR="00084DA9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базой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общеобразовательного учреждения;</w:t>
      </w:r>
    </w:p>
    <w:p w:rsidR="00383282" w:rsidRPr="00383282" w:rsidRDefault="00383282" w:rsidP="00383282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Социального заказа родителей и учащихся.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Система дополнительного </w:t>
      </w:r>
      <w:r w:rsidR="00084DA9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образования МКОУ «</w:t>
      </w:r>
      <w:proofErr w:type="spellStart"/>
      <w:r w:rsidR="00084DA9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Крайновская</w:t>
      </w:r>
      <w:proofErr w:type="spellEnd"/>
      <w:r w:rsidR="00084DA9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СОШ»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ставит цели:</w:t>
      </w:r>
    </w:p>
    <w:p w:rsidR="00383282" w:rsidRPr="00383282" w:rsidRDefault="00383282" w:rsidP="00383282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расширение возможностей для творческого развития личности ребенка, реализации его интересов;</w:t>
      </w:r>
    </w:p>
    <w:p w:rsidR="00383282" w:rsidRPr="00383282" w:rsidRDefault="00383282" w:rsidP="00383282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383282" w:rsidRPr="00383282" w:rsidRDefault="00383282" w:rsidP="00383282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распространение инновационного опыта работы по дополнительному образованию детей;</w:t>
      </w:r>
    </w:p>
    <w:p w:rsidR="00383282" w:rsidRPr="00383282" w:rsidRDefault="00383282" w:rsidP="00383282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укрепление здоровья детей, формирование здорового образа жизни;</w:t>
      </w:r>
    </w:p>
    <w:p w:rsidR="00383282" w:rsidRPr="00383282" w:rsidRDefault="00383282" w:rsidP="00383282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профилактика безнадзорности и беспризорности, правонарушений среди несовершеннолетних.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Ставит следующие задачи: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определение содержания дополнительного образования, его форм и методов работы с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школы с учетом возраста обучающихся, особенностей его социокультурного окружения;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условий для создания единого образовательного пространства;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потребностей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обучающихся в объединениях по интересам;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привлечения к занятиям в системе дополнительного образования большего числа обучающихся среднего и старшего возраста;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обращение к личностным проблемам обучающихся, формирование их нравственных качеств, творческой и социальной активности;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создание максимальных условий для освоения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духовных и культурных ценностей, воспитания уважения к истории и культуре своего и других народов;</w:t>
      </w:r>
    </w:p>
    <w:p w:rsidR="00383282" w:rsidRPr="00383282" w:rsidRDefault="00383282" w:rsidP="00383282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изучение интересов и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потребностей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обучающихся в дополнительном образовании, организуемом в школе.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Система дополнительного образования в центре образования функционирует в течение учебного года. Создаются условия для непрерывного процесса (урочного, внеурочного) развития творческой личности.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Особенностями дополнительного образования школы являются:</w:t>
      </w:r>
    </w:p>
    <w:p w:rsidR="00383282" w:rsidRPr="00383282" w:rsidRDefault="00383282" w:rsidP="00383282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опора на содержание основного образования;</w:t>
      </w:r>
    </w:p>
    <w:p w:rsidR="00383282" w:rsidRPr="00383282" w:rsidRDefault="00383282" w:rsidP="00383282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воспитательная доминанта – осуществление «ненавязчивого» воспитания благодаря включению детей в личностно значимые творческие виды деятельности;</w:t>
      </w:r>
    </w:p>
    <w:p w:rsidR="00383282" w:rsidRPr="00383282" w:rsidRDefault="00383282" w:rsidP="00383282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компенсаторная, или психотерапевтическая, функция – ребята получают возможность для индивидуального развития тех способностей, которые не всегда раскрываются в учебном процессе;</w:t>
      </w:r>
    </w:p>
    <w:p w:rsidR="00383282" w:rsidRPr="00383282" w:rsidRDefault="00383282" w:rsidP="00383282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эмоциональная насыщенность – в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процессе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которого преобладают вербальные способы коммуникации;</w:t>
      </w:r>
    </w:p>
    <w:p w:rsidR="00383282" w:rsidRPr="00383282" w:rsidRDefault="00383282" w:rsidP="00383282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способность расширять культурное пространство центра образования на основе знакомства учащихся с ценностями культуры, с учетом национальных особенностей, традиций микросоциума;</w:t>
      </w:r>
    </w:p>
    <w:p w:rsidR="00383282" w:rsidRPr="00383282" w:rsidRDefault="00383282" w:rsidP="00383282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возможности в решении проблемы социальной адаптации и профессионального самоопределения старшеклассников, которые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нужны учащимся для определения индивидуального образовательного пути, конкретизации жизненных и профессиональных планов.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план составлен с учетом возрастных особенностей детей. Предусмотрены групповые занятия, индивидуальные или всем составом объединения.  Деятельность детей осуществляется в одновозрастных и разновозрастных объединениях по интересам.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Сроки реализации программ дополнительного образования также различны: от 1 до 4 лет обучения.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дополнительных образовательных программ соответствует:</w:t>
      </w:r>
    </w:p>
    <w:p w:rsidR="00383282" w:rsidRPr="00383282" w:rsidRDefault="00383282" w:rsidP="0038328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достижениям мировой культуры, российским традициям;</w:t>
      </w:r>
    </w:p>
    <w:p w:rsidR="00383282" w:rsidRPr="00383282" w:rsidRDefault="00383282" w:rsidP="0038328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соответствующему уровню образования;</w:t>
      </w:r>
    </w:p>
    <w:p w:rsidR="00383282" w:rsidRPr="00383282" w:rsidRDefault="00383282" w:rsidP="0038328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направленностям дополнительных программ;</w:t>
      </w:r>
    </w:p>
    <w:p w:rsidR="00383282" w:rsidRPr="00383282" w:rsidRDefault="00383282" w:rsidP="00383282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соревнованиях, экскурсиях, походах и т.д.); методах контроля образовательного процесса (анализе результатов деятельности детей); средствах обучения.</w:t>
      </w:r>
      <w:proofErr w:type="gramEnd"/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Режим занятий обусловлен спецификой дополнительного образования в школе: занятия проводятся во второй половине дня через час после окончания предметов учебного цикла. В группах занимае</w:t>
      </w:r>
      <w:r w:rsidR="00084DA9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тся от 10 до 20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школьников.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Распределение часов в детских объединениях дополнительного образования составляет 3 графика режима работы: 1-ый: 1 час 1 раз в неделю, 2-ой: 1 час два раза в неделю, 3-ий - 2 часа 1 раз в неделю (35 м</w:t>
      </w:r>
      <w:r w:rsidR="00084DA9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инут для младших школьников и 40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минут для среднего и старшего звена с перерывом между занятиями длительностью не менее 10 мин. для отдыха детей и проветривания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помещений).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Занятия детей в объединениях дополнительного образования проводятся  в любой день недели, включая каникулярные периоды в соответствии с расписанием. Расписание занятий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учётом пожеланий учащихся,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родителей (законных представителей) несовершеннолетних учащихся и возрастных особенностей учащихся.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Формы занятий детских объединений: лекции, беседы, игра, диспут, экскурсия, исследовательский опыт, исследовательский маршрут,  сравнительный анализ, коллективное творческое дело и др.</w:t>
      </w:r>
      <w:proofErr w:type="gramEnd"/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 При организации системы дополнительного образования в школе педагогический коллектив   опирается на следующие принципы:</w:t>
      </w:r>
    </w:p>
    <w:p w:rsidR="00383282" w:rsidRPr="00383282" w:rsidRDefault="00383282" w:rsidP="0038328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свободный выбор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обучающимися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видов и сфер деятельности;</w:t>
      </w:r>
    </w:p>
    <w:p w:rsidR="00383282" w:rsidRPr="00383282" w:rsidRDefault="00383282" w:rsidP="0038328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ориентация на личностные интересы, потребности, способности учащихся;</w:t>
      </w:r>
    </w:p>
    <w:p w:rsidR="00383282" w:rsidRPr="00383282" w:rsidRDefault="00383282" w:rsidP="0038328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возможность свободного самоопределения и самореализации воспитанника;</w:t>
      </w:r>
    </w:p>
    <w:p w:rsidR="00383282" w:rsidRPr="00383282" w:rsidRDefault="00383282" w:rsidP="0038328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единство обучения, воспитания, развития;</w:t>
      </w:r>
    </w:p>
    <w:p w:rsidR="00383282" w:rsidRPr="00383282" w:rsidRDefault="00383282" w:rsidP="00383282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практико-</w:t>
      </w:r>
      <w:proofErr w:type="spell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деятельностная</w:t>
      </w:r>
      <w:proofErr w:type="spell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основа образовательного процесса.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дополнительное образование по учебному плану отведено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18 часов</w:t>
      </w:r>
      <w:r w:rsidR="00086E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 2018-2019</w:t>
      </w:r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учебном году дополнительное образование организовано по следующим направленностям дополнительных общеобразовательных программ:</w:t>
      </w:r>
    </w:p>
    <w:p w:rsidR="00383282" w:rsidRPr="00383282" w:rsidRDefault="00383282" w:rsidP="0038328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естественнонаучная;</w:t>
      </w:r>
    </w:p>
    <w:p w:rsidR="00383282" w:rsidRPr="00383282" w:rsidRDefault="00383282" w:rsidP="0038328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физкультурно-спортивная;</w:t>
      </w:r>
    </w:p>
    <w:p w:rsidR="00383282" w:rsidRPr="00383282" w:rsidRDefault="002F5E24" w:rsidP="0038328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области </w:t>
      </w:r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искусств</w:t>
      </w:r>
      <w:r w:rsidR="00383282"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83282" w:rsidRPr="00383282" w:rsidRDefault="00383282" w:rsidP="00383282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туристско-краеведческая;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Естественнонаучное объединение </w:t>
      </w:r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r w:rsidR="002F5E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«Юный натуралист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</w:t>
      </w:r>
    </w:p>
    <w:p w:rsidR="002F5E24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 </w:t>
      </w:r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знаний</w:t>
      </w:r>
      <w:proofErr w:type="gramStart"/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умений и навыков </w:t>
      </w:r>
      <w:proofErr w:type="spellStart"/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сомостоятельной</w:t>
      </w:r>
      <w:proofErr w:type="spellEnd"/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эксперементальной</w:t>
      </w:r>
      <w:proofErr w:type="spellEnd"/>
      <w:r w:rsidR="00BF385C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и исследовательской деятельности, развитие индивидуальности творческого потенциала обучающегося.</w:t>
      </w:r>
      <w:r w:rsidR="00BF385C"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BF385C" w:rsidRPr="00D36BB2" w:rsidRDefault="00BF385C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Расширять знания </w:t>
      </w:r>
      <w:proofErr w:type="gramStart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биологии и химии</w:t>
      </w:r>
    </w:p>
    <w:p w:rsidR="00325E36" w:rsidRPr="00D36BB2" w:rsidRDefault="00325E36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Сформировать навыки элементарной </w:t>
      </w:r>
      <w:proofErr w:type="spellStart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иследовательской</w:t>
      </w:r>
      <w:proofErr w:type="spellEnd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деятельности – анкетирования, социологического опроса, наблюдения, измерения, мониторинга и др.;</w:t>
      </w:r>
    </w:p>
    <w:p w:rsidR="00325E36" w:rsidRPr="00D36BB2" w:rsidRDefault="00325E36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Изучить  отдельные виды загрязнений окружающей среды;</w:t>
      </w:r>
    </w:p>
    <w:p w:rsidR="00325E36" w:rsidRPr="00D36BB2" w:rsidRDefault="00325E36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Расмотреть</w:t>
      </w:r>
      <w:proofErr w:type="spellEnd"/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влияние  некоторых факторов  на живые организмы;</w:t>
      </w:r>
    </w:p>
    <w:p w:rsidR="00325E36" w:rsidRPr="00D36BB2" w:rsidRDefault="00325E36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умение проектирования</w:t>
      </w:r>
      <w:r w:rsidR="00A968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своей деятельности;</w:t>
      </w:r>
    </w:p>
    <w:p w:rsidR="00325E36" w:rsidRPr="00D36BB2" w:rsidRDefault="00325E36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Способствовать логическому мышлению</w:t>
      </w:r>
    </w:p>
    <w:p w:rsidR="00325E36" w:rsidRPr="00D36BB2" w:rsidRDefault="00325E36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Продолжать  развивать творческие способности 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коммуникативную компетентность в общении и сотрудничестве со сверстниками в творческой деятельности;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 самостоятельность и личную ответственность за принятые решения, выполненный творческий продукт;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эстетические потребности;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этические чувства, доброжелательность и эмоционально – нравственную отзывчивость;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развивать навыки сотрудничества </w:t>
      </w: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 и сверстниками;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развиватьумения</w:t>
      </w:r>
      <w:proofErr w:type="spell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работать с информацией (сбор, систематизация, использование);</w:t>
      </w:r>
    </w:p>
    <w:p w:rsidR="00383282" w:rsidRPr="00383282" w:rsidRDefault="00383282" w:rsidP="00383282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умения целеполагания: умение планировать пути достижения целей, выбрать наиболее эффективный способ.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Охват детей объеди</w:t>
      </w:r>
      <w:r w:rsidR="00325E36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нением в данном направлении  с  5-9 класс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Физкультурно-спортивное объединение</w:t>
      </w:r>
      <w:r w:rsidR="00546F8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«Вольная борьба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 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здорового образа жизни, общефизическое развитие детей с развитием специфических спортивных навыков, приобщение  к  систематическому занятию спортом.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сформировать у детей необходимые знания, умения и навыки по здоровому образу жизни;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у детей мотивационную сферу гигиенического поведения,  физического воспитания;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обеспечить физическое и психическое саморазвитие;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использовать полученные знания в повседневной жизни;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обеспечить</w:t>
      </w:r>
      <w:r w:rsidR="00546F8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двигательную активность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школьников во внеурочное время;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383282" w:rsidRPr="00383282" w:rsidRDefault="00383282" w:rsidP="00383282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</w:t>
      </w:r>
      <w:proofErr w:type="gramEnd"/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Охват детей объеди</w:t>
      </w:r>
      <w:r w:rsidR="00546F8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нениями в данном направлении с 5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11 классы.</w:t>
      </w:r>
    </w:p>
    <w:p w:rsidR="00546F8D" w:rsidRDefault="002F5E24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Объединение в</w:t>
      </w:r>
      <w:r w:rsidR="00D36BB2" w:rsidRPr="00D36BB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области искусств</w:t>
      </w:r>
      <w:r w:rsidR="00D36BB2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«Творчество юных», «Красота и мода», «Лезгинка», «Капельки</w:t>
      </w:r>
      <w:r w:rsidR="00383282"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 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нравственное, художественно-эстетическое и творческое воспитание личности ребёнка, содействие развитию познавательной активности обучающихся, развитие личности ребёнка, способного эффективно общаться через овладение умелой, искусной речи,</w:t>
      </w:r>
      <w:r w:rsidR="00546F8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побуждение школьников к самостоятельной познавательной, коммуникативной деятельности, эстетическое воспитание школьников.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изучить декоративно-прикладное, изобразительное и танцевальное искусст</w:t>
      </w:r>
      <w:r w:rsidR="00546F8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ва, 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правила этикета и культуры речи, библиотечное дело;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отработка умения самостоятельно систематизировать и использовать материал по народному искусству для творческой работы;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ознакомить учащихся с творческой лабораторией писателей, музыкантов, актёров и др.;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эстетическое восприятие произведений музыкальной культуры, произведений искусства и литературы;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детей как творчески-активных личностей;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совершенствовать навыки слаженной работы учащихся;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у детей умения ориентироваться в конкретной речевой ситуации;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воспитывать нравственные качества у учащихся по отношению к окружающим;</w:t>
      </w:r>
    </w:p>
    <w:p w:rsidR="00383282" w:rsidRPr="00383282" w:rsidRDefault="00383282" w:rsidP="00383282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социальная адаптация учащихся посредством развития коммуникабельности при общении в коллективе.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Охват детей объедине</w:t>
      </w:r>
      <w:r w:rsidR="008152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ниями в данном направлении со  5 </w:t>
      </w:r>
      <w:r w:rsidR="00F60B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9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классы.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Туристическо-краеведческое объединение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«Юный краевед».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 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 всесторонне  развитой  личности средствами  туризма  и  краеведения, создание  условий для  самореализации, социальной  адаптации, оздоровления, повышение мотивации к   творческому развитию и  профессиональному самоопределению личности.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оздоровление детей на занятиях в условиях природной среды;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творческую и исполнительную активности учащихся в процессе освоения местного краеведческого материала;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вовлекать учащихся в поисково-исследовательскую деятельность освоения своего края;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расширять   знания  обучающихся, дополняющие школьную программу, по истории, географии, биологии, литературе, ОБЖ, физической  подготовке;</w:t>
      </w:r>
      <w:proofErr w:type="gramEnd"/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умению и навыкам работы  с  картой и  компасом;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 специальным знаниям по  вопросам  туризма и ориентирования, доврачебной медицинской  помощи;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выживать  в  экстремальных  условиях;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познакомить  с проблемами экологии и охраны природы;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содействовать  гармоничному развитию личности,  совершенствовать духовные и  физические  потребности;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жизненную  самодеятельность и  волевые  качества;  гуманное  отношение  к  окружающей  среде;</w:t>
      </w:r>
    </w:p>
    <w:p w:rsidR="00383282" w:rsidRPr="00383282" w:rsidRDefault="00383282" w:rsidP="00383282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способствовать выработке организационных навыков, умению вести себя  в  коллективе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Охват детей объединениями в данном направлении</w:t>
      </w:r>
      <w:r w:rsidR="00F60B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7-11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классы.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Социально-педагогические объединения </w:t>
      </w:r>
      <w:r w:rsidR="00D36BB2"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–</w:t>
      </w: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2F5E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«ЮИД»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Цель: 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систематизировать, расширить и углубить знания детей по безопасности движения, сформировать у них уважение к общему закону дорог и улиц, воспитывать дисциплинированных пешеходов, пассажиров, а возможно, и будущих водителей; формирование у детей навыков эффективной адаптации в обществе, позволяющей предупредить вредные привычки.</w:t>
      </w:r>
    </w:p>
    <w:p w:rsidR="00383282" w:rsidRPr="00383282" w:rsidRDefault="00383282" w:rsidP="00383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36BB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Задачи: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учить детей соблюдать правила по защите здоровья и жизни в условиях опасных ситуаций; решительно и быстро действовать в опасной ситуации;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познакомить детей с основными правилами дорожного движения;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у учащихся умение контролировать своё поведение на дорогах;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воспитывать у детей стремление выполнять правила дорожного движения самим и призывать к этому окружающих; культуру поведения на улице;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у детей представления о ценности здоровья и необходимости бережного отношения к нему;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расширять знания детей о правилах здорового образа жизни, формировать готовность соблюдать эти правила;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умения оценивать себя (свое состояние, поступки, поведение) и других людей;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представления об особенностях своего характера, навыков управления свои поведением, эмоциональным состоянием.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коммуникативные навыки (умения строить свои отношения с окружающими в разных ситуациях, избегать конфликтов);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умения противостоять негативному давлению со стороны окружающих;</w:t>
      </w:r>
    </w:p>
    <w:p w:rsidR="00383282" w:rsidRPr="00383282" w:rsidRDefault="00383282" w:rsidP="00383282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пробуждать у детей интерес к различным видам полезной деятельности, позволяющей реализовывать потребность в признании, общении, получении новых знаний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Охват детей объедине</w:t>
      </w:r>
      <w:r w:rsidR="00F60B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ниями в данном направлении – 5-9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классы.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Для отслеживания результатов деятельности учащихся в объединениях дополнительного образования проводятся мониторинги, анкетирование, тестирование, собеседование и т.д. Хорошим показателем работы является участие детского объединения в конкурсах, соревнованиях, олимпиадах, конференциях, выставках, фестивалях и т.д.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дополнительном образовании ожидаемые результаты не поддаются точной и фиксированной проверке, которую можно было бы выразить рядом количественных показателей. Речь может идти только о качественном анализе изменений, происходящих с воспитанниками. Данные для подобного анализа собираются на основе наблюдений руководителей объединений, собеседований с классными руководителями, с учителями-предметниками, родителями учащихся.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Дополнительное образование - сфера наибольшего благоприятствования для развития личности каждого ребенка. В процессе такого образования неисчерпаемы возможности создания ситуаций успеха для каждого ребенка, что благотворно сказывается на воспитании и укреплении его личностного достоинства. Путем обмена видами деятельности дополнительное образование расширяет культурное пространство самореализации личности, стимулирует ее к творчеству.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Дополнительное образование, исходя из своего своеобразия, стремится к органическому сочетанию видов организации досуга с различными формами образовательной деятельности и, как следствие, сокращает пространство </w:t>
      </w:r>
      <w:proofErr w:type="spell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девиантного</w:t>
      </w:r>
      <w:proofErr w:type="spell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поведения, решая проблему занятости детей.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Интеграция основного и дополнительного образования позволяет сблизить процессы воспитания, обучения и развития.</w:t>
      </w:r>
    </w:p>
    <w:p w:rsidR="00383282" w:rsidRPr="0038328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 процессе реализации программ дополнительного образования предполагается достижение определенных общих результатов обучения (по каждому объединению такие ожидаемые результаты прописываются педагогом индивидуально в программе дополнительного образования), здесь:</w:t>
      </w:r>
    </w:p>
    <w:p w:rsidR="00383282" w:rsidRPr="00383282" w:rsidRDefault="00383282" w:rsidP="00383282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когнитивные (знания, навыки, умения, полученные на занятиях)</w:t>
      </w:r>
    </w:p>
    <w:p w:rsidR="00383282" w:rsidRPr="00383282" w:rsidRDefault="00383282" w:rsidP="00383282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мотивационные (появление желания у ребенка заниматься данным видом деятельности)</w:t>
      </w:r>
    </w:p>
    <w:p w:rsidR="00383282" w:rsidRPr="00383282" w:rsidRDefault="00383282" w:rsidP="00383282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эмоциональные (развитие  качеств позитивно положительного состояния – удовлетворенности, любознательности,  стремление познавать  и открывать новое и др.)</w:t>
      </w:r>
    </w:p>
    <w:p w:rsidR="00383282" w:rsidRPr="00383282" w:rsidRDefault="00383282" w:rsidP="00383282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      </w:t>
      </w:r>
    </w:p>
    <w:p w:rsidR="00383282" w:rsidRPr="00383282" w:rsidRDefault="00383282" w:rsidP="00383282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креативные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383282" w:rsidRPr="00D36BB2" w:rsidRDefault="0038328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Посредством блока дополни</w:t>
      </w:r>
      <w:r w:rsidR="00D36BB2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тельного образования в МКОУ «</w:t>
      </w:r>
      <w:proofErr w:type="spellStart"/>
      <w:r w:rsidR="00D36BB2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Крайновская</w:t>
      </w:r>
      <w:proofErr w:type="spellEnd"/>
      <w:r w:rsidR="00D36BB2" w:rsidRPr="00D36B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СОШ»</w:t>
      </w:r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создается </w:t>
      </w:r>
      <w:proofErr w:type="spellStart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 w:rsidRPr="0038328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-образовательное пространство, новое качество школьного образования и воспитания, новые возможности для социализации и сознательной профориентации учащихся.</w:t>
      </w:r>
    </w:p>
    <w:p w:rsid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1A5E" w:rsidRDefault="00D21A5E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77FDE" w:rsidRDefault="00977FDE" w:rsidP="00F60BDD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Утверждаю</w:t>
      </w:r>
    </w:p>
    <w:p w:rsidR="00977FDE" w:rsidRDefault="00977FDE" w:rsidP="00977FDE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директор школы</w:t>
      </w:r>
    </w:p>
    <w:p w:rsidR="00977FDE" w:rsidRPr="00977FDE" w:rsidRDefault="001F1642" w:rsidP="00977FDE">
      <w:pPr>
        <w:shd w:val="clear" w:color="auto" w:fill="FFFFFF"/>
        <w:spacing w:before="12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77F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</w:t>
      </w:r>
      <w:r w:rsidR="00977F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/</w:t>
      </w:r>
      <w:proofErr w:type="spellStart"/>
      <w:r w:rsidR="00977F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Винокурова</w:t>
      </w:r>
      <w:proofErr w:type="spellEnd"/>
      <w:r w:rsidR="00977FD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И.Г.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/</w:t>
      </w: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Список кружков и секций   МКОУ «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Крайновская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СОШ» на 2017-2018 уч.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9"/>
        <w:gridCol w:w="2070"/>
        <w:gridCol w:w="1816"/>
        <w:gridCol w:w="2096"/>
        <w:gridCol w:w="916"/>
        <w:gridCol w:w="2044"/>
      </w:tblGrid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Название кружка, секции </w:t>
            </w:r>
          </w:p>
        </w:tc>
        <w:tc>
          <w:tcPr>
            <w:tcW w:w="184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830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Сведения о руководителе</w:t>
            </w:r>
          </w:p>
        </w:tc>
        <w:tc>
          <w:tcPr>
            <w:tcW w:w="721" w:type="dxa"/>
          </w:tcPr>
          <w:p w:rsidR="00D21A5E" w:rsidRDefault="00D21A5E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Класс</w:t>
            </w:r>
          </w:p>
          <w:p w:rsidR="00D21A5E" w:rsidRDefault="00D21A5E" w:rsidP="00D21A5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Количество занимающихся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том числе из группы риска)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«Юный натуралист»</w:t>
            </w:r>
          </w:p>
        </w:tc>
        <w:tc>
          <w:tcPr>
            <w:tcW w:w="1843" w:type="dxa"/>
          </w:tcPr>
          <w:p w:rsidR="00D21A5E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Понедельник 12.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-13.15</w:t>
            </w:r>
          </w:p>
          <w:p w:rsidR="00D21A5E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Пятница 12.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-13.15</w:t>
            </w:r>
          </w:p>
        </w:tc>
        <w:tc>
          <w:tcPr>
            <w:tcW w:w="1830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Аганьянц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721" w:type="dxa"/>
          </w:tcPr>
          <w:p w:rsidR="00D21A5E" w:rsidRDefault="00D21A5E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21A5E" w:rsidRDefault="00D21A5E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5-9кл.</w:t>
            </w:r>
          </w:p>
          <w:p w:rsidR="00D21A5E" w:rsidRDefault="00D21A5E" w:rsidP="00D21A5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17уч.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«Творчество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39615A" w:rsidRDefault="0039615A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Пятница</w:t>
            </w:r>
          </w:p>
          <w:p w:rsidR="00D21A5E" w:rsidRDefault="0039615A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11</w:t>
            </w:r>
            <w:r w:rsidR="001F164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00</w:t>
            </w:r>
            <w:r w:rsidR="001F164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-12.</w:t>
            </w:r>
            <w:r w:rsidR="00DB4BE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0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Потапова Л.П.</w:t>
            </w:r>
          </w:p>
        </w:tc>
        <w:tc>
          <w:tcPr>
            <w:tcW w:w="721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5-6кл.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15уч.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1843" w:type="dxa"/>
          </w:tcPr>
          <w:p w:rsidR="00F60BDD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Среда</w:t>
            </w:r>
          </w:p>
          <w:p w:rsidR="00D21A5E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  <w:r w:rsidR="00F60B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 w:rsidR="00F60B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30-13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1830" w:type="dxa"/>
          </w:tcPr>
          <w:p w:rsidR="00D21A5E" w:rsidRDefault="00D21A5E" w:rsidP="00F60BD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Абдурахманова Ш</w:t>
            </w:r>
            <w:r w:rsidR="00F60B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А</w:t>
            </w:r>
            <w:r w:rsidR="00F60B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1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 уч.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1843" w:type="dxa"/>
          </w:tcPr>
          <w:p w:rsidR="0039615A" w:rsidRDefault="0039615A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Среда</w:t>
            </w:r>
          </w:p>
          <w:p w:rsidR="00D21A5E" w:rsidRDefault="0039615A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11</w:t>
            </w:r>
            <w:r w:rsidR="001F164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-12</w:t>
            </w:r>
            <w:r w:rsidR="001F164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 w:rsidR="00DB4BE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0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Потапова Л.П.</w:t>
            </w:r>
          </w:p>
        </w:tc>
        <w:tc>
          <w:tcPr>
            <w:tcW w:w="721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5-9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 уч.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«Красота и мода»</w:t>
            </w:r>
          </w:p>
        </w:tc>
        <w:tc>
          <w:tcPr>
            <w:tcW w:w="1843" w:type="dxa"/>
          </w:tcPr>
          <w:p w:rsidR="0039615A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Пятница </w:t>
            </w:r>
          </w:p>
          <w:p w:rsidR="00D21A5E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-12.45</w:t>
            </w:r>
          </w:p>
          <w:p w:rsidR="0039615A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Понедельник 12.</w:t>
            </w:r>
            <w:r w:rsidR="0039615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-13.15</w:t>
            </w:r>
          </w:p>
        </w:tc>
        <w:tc>
          <w:tcPr>
            <w:tcW w:w="1830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Асеева Л.А.</w:t>
            </w:r>
          </w:p>
        </w:tc>
        <w:tc>
          <w:tcPr>
            <w:tcW w:w="721" w:type="dxa"/>
          </w:tcPr>
          <w:p w:rsidR="00D21A5E" w:rsidRDefault="00D21A5E" w:rsidP="00D21A5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 уч.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2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«Вольная борьба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39615A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Среда 17.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-18.</w:t>
            </w:r>
            <w:r w:rsidR="00DB4BE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0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Хамидов А.М.</w:t>
            </w:r>
          </w:p>
        </w:tc>
        <w:tc>
          <w:tcPr>
            <w:tcW w:w="721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5-11кл.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21уч.</w:t>
            </w: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«Лезгинка»</w:t>
            </w:r>
          </w:p>
        </w:tc>
        <w:tc>
          <w:tcPr>
            <w:tcW w:w="184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Вторник </w:t>
            </w:r>
          </w:p>
          <w:p w:rsidR="00D21A5E" w:rsidRDefault="001F1642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14.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-16.05</w:t>
            </w:r>
          </w:p>
        </w:tc>
        <w:tc>
          <w:tcPr>
            <w:tcW w:w="1830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721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 уч.</w:t>
            </w:r>
          </w:p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D21A5E" w:rsidTr="00D21A5E">
        <w:tc>
          <w:tcPr>
            <w:tcW w:w="91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 Капельки»</w:t>
            </w:r>
          </w:p>
        </w:tc>
        <w:tc>
          <w:tcPr>
            <w:tcW w:w="1843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Четверг </w:t>
            </w:r>
            <w:r w:rsidR="001F164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30</w:t>
            </w:r>
            <w:r w:rsidR="001F164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-12.50</w:t>
            </w:r>
          </w:p>
        </w:tc>
        <w:tc>
          <w:tcPr>
            <w:tcW w:w="1830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Дамаданова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721" w:type="dxa"/>
          </w:tcPr>
          <w:p w:rsidR="00D21A5E" w:rsidRDefault="00F60BDD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  <w:r w:rsidR="00D21A5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092" w:type="dxa"/>
          </w:tcPr>
          <w:p w:rsidR="00D21A5E" w:rsidRDefault="00D21A5E" w:rsidP="0038328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 уч.</w:t>
            </w:r>
          </w:p>
        </w:tc>
      </w:tr>
    </w:tbl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D36BB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36BB2" w:rsidRPr="00383282" w:rsidRDefault="00D36BB2" w:rsidP="0038328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522DF" w:rsidRPr="00D36BB2" w:rsidRDefault="006522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2DF" w:rsidRPr="00D36BB2" w:rsidSect="00E53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0D"/>
    <w:multiLevelType w:val="multilevel"/>
    <w:tmpl w:val="43A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6858"/>
    <w:multiLevelType w:val="multilevel"/>
    <w:tmpl w:val="896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71660"/>
    <w:multiLevelType w:val="multilevel"/>
    <w:tmpl w:val="0D6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82B9B"/>
    <w:multiLevelType w:val="multilevel"/>
    <w:tmpl w:val="15BC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C5180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40C5E"/>
    <w:multiLevelType w:val="multilevel"/>
    <w:tmpl w:val="5A8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D2D6B"/>
    <w:multiLevelType w:val="multilevel"/>
    <w:tmpl w:val="606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84228"/>
    <w:multiLevelType w:val="multilevel"/>
    <w:tmpl w:val="8848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1024F"/>
    <w:multiLevelType w:val="multilevel"/>
    <w:tmpl w:val="6DF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51E1D"/>
    <w:multiLevelType w:val="multilevel"/>
    <w:tmpl w:val="E5A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043A8"/>
    <w:multiLevelType w:val="multilevel"/>
    <w:tmpl w:val="790E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F0592"/>
    <w:multiLevelType w:val="multilevel"/>
    <w:tmpl w:val="C90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D781A"/>
    <w:multiLevelType w:val="multilevel"/>
    <w:tmpl w:val="7AE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73ECF"/>
    <w:multiLevelType w:val="multilevel"/>
    <w:tmpl w:val="B71C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A52BE"/>
    <w:multiLevelType w:val="multilevel"/>
    <w:tmpl w:val="043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06A5D"/>
    <w:multiLevelType w:val="multilevel"/>
    <w:tmpl w:val="A35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1040C"/>
    <w:multiLevelType w:val="multilevel"/>
    <w:tmpl w:val="BA8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91075"/>
    <w:multiLevelType w:val="multilevel"/>
    <w:tmpl w:val="02D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2"/>
    <w:rsid w:val="00084DA9"/>
    <w:rsid w:val="00086EC9"/>
    <w:rsid w:val="001F1642"/>
    <w:rsid w:val="002F5E24"/>
    <w:rsid w:val="00325E36"/>
    <w:rsid w:val="00383282"/>
    <w:rsid w:val="0039615A"/>
    <w:rsid w:val="003C09AA"/>
    <w:rsid w:val="00546F8D"/>
    <w:rsid w:val="006522DF"/>
    <w:rsid w:val="00815208"/>
    <w:rsid w:val="00977FDE"/>
    <w:rsid w:val="00A968C6"/>
    <w:rsid w:val="00BF385C"/>
    <w:rsid w:val="00C203B0"/>
    <w:rsid w:val="00D21A5E"/>
    <w:rsid w:val="00D36BB2"/>
    <w:rsid w:val="00DB4BEE"/>
    <w:rsid w:val="00E533E4"/>
    <w:rsid w:val="00F3378F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32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282"/>
    <w:rPr>
      <w:b/>
      <w:bCs/>
    </w:rPr>
  </w:style>
  <w:style w:type="table" w:styleId="a6">
    <w:name w:val="Table Grid"/>
    <w:basedOn w:val="a1"/>
    <w:uiPriority w:val="59"/>
    <w:rsid w:val="00D3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32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282"/>
    <w:rPr>
      <w:b/>
      <w:bCs/>
    </w:rPr>
  </w:style>
  <w:style w:type="table" w:styleId="a6">
    <w:name w:val="Table Grid"/>
    <w:basedOn w:val="a1"/>
    <w:uiPriority w:val="59"/>
    <w:rsid w:val="00D3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0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0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5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AA27-DF9F-4352-97CA-96F037A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2018-04-17T11:55:00Z</cp:lastPrinted>
  <dcterms:created xsi:type="dcterms:W3CDTF">2018-04-16T10:56:00Z</dcterms:created>
  <dcterms:modified xsi:type="dcterms:W3CDTF">2019-02-08T07:40:00Z</dcterms:modified>
</cp:coreProperties>
</file>