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0E2A" w:rsidRPr="00E97CEE" w:rsidRDefault="008922C5">
      <w:pPr>
        <w:spacing w:after="0" w:line="408" w:lineRule="auto"/>
        <w:ind w:left="120"/>
        <w:jc w:val="center"/>
        <w:rPr>
          <w:lang w:val="ru-RU"/>
        </w:rPr>
      </w:pPr>
      <w:bookmarkStart w:id="0" w:name="block-29080939"/>
      <w:r w:rsidRPr="00E97CEE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240E2A" w:rsidRPr="00E97CEE" w:rsidRDefault="008922C5">
      <w:pPr>
        <w:spacing w:after="0" w:line="408" w:lineRule="auto"/>
        <w:ind w:left="120"/>
        <w:jc w:val="center"/>
        <w:rPr>
          <w:lang w:val="ru-RU"/>
        </w:rPr>
      </w:pPr>
      <w:bookmarkStart w:id="1" w:name="fcb9eec2-6d9c-4e95-acb9-9498587751c9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МКУ " Управление образования "МР </w:t>
      </w:r>
      <w:proofErr w:type="spellStart"/>
      <w:r w:rsidRPr="00E97CEE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"</w:t>
      </w:r>
      <w:bookmarkEnd w:id="1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240E2A" w:rsidRPr="00E97CEE" w:rsidRDefault="008922C5">
      <w:pPr>
        <w:spacing w:after="0" w:line="408" w:lineRule="auto"/>
        <w:ind w:left="120"/>
        <w:jc w:val="center"/>
        <w:rPr>
          <w:lang w:val="ru-RU"/>
        </w:rPr>
      </w:pPr>
      <w:bookmarkStart w:id="2" w:name="073d317b-81fc-4ac3-a061-7cbe7a0b5262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Муниципальное казённое общеобразовательное учреждение </w:t>
      </w:r>
      <w:bookmarkEnd w:id="2"/>
    </w:p>
    <w:p w:rsidR="00240E2A" w:rsidRPr="00E97CEE" w:rsidRDefault="008922C5">
      <w:pPr>
        <w:spacing w:after="0" w:line="408" w:lineRule="auto"/>
        <w:ind w:left="120"/>
        <w:jc w:val="center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МКОУ "</w:t>
      </w:r>
      <w:proofErr w:type="spellStart"/>
      <w:r w:rsidRPr="00E97CEE">
        <w:rPr>
          <w:rFonts w:ascii="Times New Roman" w:hAnsi="Times New Roman"/>
          <w:b/>
          <w:color w:val="000000"/>
          <w:sz w:val="28"/>
          <w:lang w:val="ru-RU"/>
        </w:rPr>
        <w:t>Крайновская</w:t>
      </w:r>
      <w:proofErr w:type="spell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СОШ"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4D1ADC" w:rsidRPr="004D1ADC" w:rsidTr="004D1ADC">
        <w:tc>
          <w:tcPr>
            <w:tcW w:w="3114" w:type="dxa"/>
          </w:tcPr>
          <w:p w:rsidR="004D1ADC" w:rsidRPr="0040209D" w:rsidRDefault="008922C5" w:rsidP="004D1ADC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D1ADC" w:rsidRPr="008944ED" w:rsidRDefault="008922C5" w:rsidP="004D1A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4D1ADC" w:rsidRDefault="008922C5" w:rsidP="004D1A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1ADC" w:rsidRPr="008944ED" w:rsidRDefault="008922C5" w:rsidP="004D1A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Магомедова Л.В.</w:t>
            </w:r>
          </w:p>
          <w:p w:rsidR="004D1ADC" w:rsidRDefault="008922C5" w:rsidP="004D1A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</w:p>
          <w:p w:rsidR="004D1ADC" w:rsidRDefault="008922C5" w:rsidP="004D1A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D1ADC" w:rsidRPr="0040209D" w:rsidRDefault="004D1ADC" w:rsidP="004D1A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1ADC" w:rsidRPr="0040209D" w:rsidRDefault="008922C5" w:rsidP="004D1A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D1ADC" w:rsidRPr="008944ED" w:rsidRDefault="008922C5" w:rsidP="004D1A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D1ADC" w:rsidRDefault="008922C5" w:rsidP="004D1A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1ADC" w:rsidRPr="008944ED" w:rsidRDefault="008922C5" w:rsidP="004D1A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4D1ADC" w:rsidRDefault="008922C5" w:rsidP="004D1A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</w:p>
          <w:p w:rsidR="004D1ADC" w:rsidRDefault="008922C5" w:rsidP="004D1A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D1ADC" w:rsidRPr="0040209D" w:rsidRDefault="004D1ADC" w:rsidP="004D1A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4D1ADC" w:rsidRDefault="008922C5" w:rsidP="004D1A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4D1ADC" w:rsidRPr="008944ED" w:rsidRDefault="008922C5" w:rsidP="004D1ADC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МКОУ "</w:t>
            </w: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Крайновская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 xml:space="preserve"> СОШ "</w:t>
            </w:r>
          </w:p>
          <w:p w:rsidR="004D1ADC" w:rsidRDefault="008922C5" w:rsidP="004D1ADC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D1ADC" w:rsidRPr="008944ED" w:rsidRDefault="008922C5" w:rsidP="004D1ADC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М.Г.</w:t>
            </w:r>
          </w:p>
          <w:p w:rsidR="004D1ADC" w:rsidRDefault="004D1ADC" w:rsidP="004D1A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№157-од</w:t>
            </w:r>
          </w:p>
          <w:p w:rsidR="004D1ADC" w:rsidRDefault="008922C5" w:rsidP="004D1ADC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4D1ADC" w:rsidRPr="0040209D" w:rsidRDefault="004D1ADC" w:rsidP="004D1ADC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408" w:lineRule="auto"/>
        <w:ind w:left="120"/>
        <w:jc w:val="center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240E2A" w:rsidRPr="00E97CEE" w:rsidRDefault="008922C5">
      <w:pPr>
        <w:spacing w:after="0" w:line="408" w:lineRule="auto"/>
        <w:ind w:left="120"/>
        <w:jc w:val="center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3842222)</w:t>
      </w:r>
    </w:p>
    <w:p w:rsidR="00240E2A" w:rsidRPr="00E97CEE" w:rsidRDefault="00240E2A">
      <w:pPr>
        <w:spacing w:after="0"/>
        <w:ind w:left="120"/>
        <w:jc w:val="center"/>
        <w:rPr>
          <w:lang w:val="ru-RU"/>
        </w:rPr>
      </w:pPr>
    </w:p>
    <w:p w:rsidR="00240E2A" w:rsidRPr="00E97CEE" w:rsidRDefault="008922C5">
      <w:pPr>
        <w:spacing w:after="0" w:line="408" w:lineRule="auto"/>
        <w:ind w:left="120"/>
        <w:jc w:val="center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учебного предмета «Музыка»</w:t>
      </w:r>
    </w:p>
    <w:p w:rsidR="00240E2A" w:rsidRPr="004D1ADC" w:rsidRDefault="004D1ADC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1 – 2</w:t>
      </w:r>
      <w:r w:rsidR="008922C5" w:rsidRPr="004D1ADC">
        <w:rPr>
          <w:rFonts w:ascii="Times New Roman" w:hAnsi="Times New Roman"/>
          <w:color w:val="000000"/>
          <w:sz w:val="28"/>
          <w:lang w:val="ru-RU"/>
        </w:rPr>
        <w:t xml:space="preserve"> классов </w:t>
      </w: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E97CEE" w:rsidRDefault="00240E2A" w:rsidP="00E97CEE">
      <w:pPr>
        <w:spacing w:after="0"/>
        <w:rPr>
          <w:lang w:val="ru-RU"/>
        </w:rPr>
      </w:pPr>
    </w:p>
    <w:p w:rsidR="00240E2A" w:rsidRPr="004D1ADC" w:rsidRDefault="00240E2A">
      <w:pPr>
        <w:spacing w:after="0"/>
        <w:ind w:left="120"/>
        <w:jc w:val="center"/>
        <w:rPr>
          <w:lang w:val="ru-RU"/>
        </w:rPr>
      </w:pPr>
    </w:p>
    <w:p w:rsidR="00240E2A" w:rsidRPr="004D1ADC" w:rsidRDefault="008922C5">
      <w:pPr>
        <w:spacing w:after="0"/>
        <w:ind w:left="120"/>
        <w:jc w:val="center"/>
        <w:rPr>
          <w:lang w:val="ru-RU"/>
        </w:rPr>
      </w:pPr>
      <w:bookmarkStart w:id="3" w:name="ea9f8b93-ec0a-46f1-b121-7d755706d3f8"/>
      <w:proofErr w:type="spellStart"/>
      <w:r w:rsidRPr="004D1ADC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proofErr w:type="spellEnd"/>
      <w:r w:rsidRPr="004D1ADC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bc60fee5-3ea2-4a72-978d-d6513b1fb57a"/>
      <w:bookmarkEnd w:id="3"/>
      <w:r w:rsidRPr="004D1ADC">
        <w:rPr>
          <w:rFonts w:ascii="Times New Roman" w:hAnsi="Times New Roman"/>
          <w:b/>
          <w:color w:val="000000"/>
          <w:sz w:val="28"/>
          <w:lang w:val="ru-RU"/>
        </w:rPr>
        <w:t>2023</w:t>
      </w:r>
      <w:bookmarkEnd w:id="4"/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bookmarkStart w:id="5" w:name="block-29080940"/>
      <w:bookmarkEnd w:id="0"/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 течение периода начального общего образования необходимо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музицирование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Программа по музыке предусматривает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недирективным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Особая роль в организации музыкальных занятий в программе по музыке принадлежит игровым формам деятельности, которые </w:t>
      </w: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Основная цель программы по музыке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общей духовной культуры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</w:t>
      </w:r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становление системы ценностей, обучающихся в единстве эмоциональной и познавательной сферы;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формирование творческих способностей ребёнка, развитие внутренней мотивации к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музицированию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Важнейшие задачи обучения музыке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на уровне начального общего образования: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формирование эмоционально-ценностной отзывчивости на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прекрасноев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жизни и в искусстве;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формирование позитивного взгляда на окружающий мир, гармонизация взаимодействия с природой, обществом, самим собой через доступные формы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овладение предметными умениями и навыками в различных видах практического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введение обучающегося в искусство через разнообразие видов музыкальной деятельности, в том числе: слушание </w:t>
      </w: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изучение закономерностей музыкального искусства: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интонационнаяи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жанровая природа музыки, основные выразительные средства, элементы музыкального языка;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к культурному наследию России, присвоение интонационно-образного строя отечественной музыкальной культуры;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расширение кругозора, воспитание любознательности, интереса к музыкальной культуре России, ее регионов, этнических групп, малой родины, а также к музыкальной культуре других стран, культур, времён и народов.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Содержание учебного предмета структурно представлено восемью модулями </w:t>
      </w:r>
      <w:r w:rsidRPr="00E97CEE">
        <w:rPr>
          <w:rFonts w:ascii="Times New Roman" w:hAnsi="Times New Roman"/>
          <w:color w:val="000000"/>
          <w:sz w:val="28"/>
          <w:lang w:val="ru-RU"/>
        </w:rPr>
        <w:t>(тематическими линиями):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инвариантные: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№ 1 «Народная музыка России»;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№ 2 «Классическая музыка»;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№ 3 «Музыка в жизни человека»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вариативные: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№ 4 «Музыка народов мира»;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№ 5 «Духовная музыка»;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№ 6 «Музыка театра и кино»;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№ 7 «Современная музыкальная культура»;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модуль № 8 «Музыкальная грамота»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проектами. В таком случае количество часов, отводимых на изучение данной темы, увеличивается за счёт внеурочной деятельности в </w:t>
      </w: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рамках часов, предусмотренных эстетическим направлением плана внеурочной деятельности образовательной организации.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Общее число часов</w:t>
      </w:r>
      <w:r w:rsidRPr="00E97CEE">
        <w:rPr>
          <w:rFonts w:ascii="Times New Roman" w:hAnsi="Times New Roman"/>
          <w:color w:val="000000"/>
          <w:sz w:val="28"/>
          <w:lang w:val="ru-RU"/>
        </w:rPr>
        <w:t>, рекомендо</w:t>
      </w:r>
      <w:r w:rsidR="004D1ADC">
        <w:rPr>
          <w:rFonts w:ascii="Times New Roman" w:hAnsi="Times New Roman"/>
          <w:color w:val="000000"/>
          <w:sz w:val="28"/>
          <w:lang w:val="ru-RU"/>
        </w:rPr>
        <w:t>ванных для изучения музыки ‑ 67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часов: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 1 классе – 33 часа (1 час в неделю),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 2 классе – 34 часа (1 час в неделю)</w:t>
      </w:r>
      <w:r w:rsidR="004D1ADC">
        <w:rPr>
          <w:rFonts w:ascii="Times New Roman" w:hAnsi="Times New Roman"/>
          <w:color w:val="000000"/>
          <w:sz w:val="28"/>
          <w:lang w:val="ru-RU"/>
        </w:rPr>
        <w:t>.</w:t>
      </w:r>
    </w:p>
    <w:p w:rsidR="00240E2A" w:rsidRPr="00E97CEE" w:rsidRDefault="008922C5" w:rsidP="004D1ADC">
      <w:pPr>
        <w:spacing w:after="0" w:line="264" w:lineRule="auto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культурно-досуговой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сферы (театры, музеи, творческие союзы).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Освоение программы по музыке предполагает активную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социокультурную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деятельность обучающихся, участие в музыкальных праздниках, конкурсах, концертах, театрализованных действиях, в том числе основанных на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:rsidR="00240E2A" w:rsidRPr="00E97CEE" w:rsidRDefault="00240E2A">
      <w:pPr>
        <w:rPr>
          <w:lang w:val="ru-RU"/>
        </w:rPr>
        <w:sectPr w:rsidR="00240E2A" w:rsidRPr="00E97CEE">
          <w:pgSz w:w="11906" w:h="16383"/>
          <w:pgMar w:top="1134" w:right="850" w:bottom="1134" w:left="1701" w:header="720" w:footer="720" w:gutter="0"/>
          <w:cols w:space="720"/>
        </w:sect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bookmarkStart w:id="6" w:name="block-29080941"/>
      <w:bookmarkEnd w:id="5"/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1 «Народная музыка России»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наиболее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значимых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 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Край, в котором ты живёшь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Музыкальные традиции малой Родины. Песни, обряды, музыкальные инструменты.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музыкальных традициях своего родного края;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культуре родного края; посещение краеведческого музея; посещение этнографического спектакля, концерта.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Русский фольклор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Русские народные песни (трудовые, хороводные). Детский фольклор (игровые,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заклички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потешки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считалки, прибаутки).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русских народных песен разных жанров;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участие в коллективной традиционной музыкальной игре (по выбору учителя могут быть освоены игры «Бояре», «Плетень», «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Бабка-ёжка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», «Заинька» и другие);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сочинение мелодий, вокальная импровизация на основе текстов игрового детского фольклора;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ритмическая импровизация, исполнение аккомпанемента на простых ударных (ложки) и духовых (свирель) инструментах к изученным народным песням; 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Русские народные музыкальные инструменты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Народные музыкальные инструменты (балалайка, рожок, свирель, гусли, гармонь, ложки). Инструментальные наигрыши. Плясовые мелодии.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русских народных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звукоизобразительные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элементы, подражание голосам народных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Сказки, мифы и легенды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Народные сказители. Русские народные сказания, былины. Сказки и легенды о музыке и музыкантах.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знакомство с манерой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сказывания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нараспев;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сказок, былин, эпических сказаний, рассказываемых нараспев;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 инструментальной музыке определение на слух музыкальных интонаций речитативного характера;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создание иллюстраций к прослушанным музыкальным и литературным произведениям;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знакомство с эпосом народов России (по выбору учителя: отдельные сказания или примеры из эпоса народов России, например, якутского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Олонхо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карело-финской Калевалы, калмыцкого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Джангара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Нартского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Жанры музыкального фольклора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на слух контрастных по характеру фольклорных жанров: колыбельная, трудовая, лирическая, плясовая;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тембра музыкальных инструментов, отнесение к одной из групп (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духовые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ударные, струнные);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песен разных жанров, относящихся к фольклору разных народов Российской Федерации;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импровизации, сочинение к ним ритмических аккомпанементов (звучащими жестами, на ударных инструментах);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(свирель) мелодий народных песен, прослеживание мелодии по нотной записи.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Народные праздники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 xml:space="preserve">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Осенины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Масленица, Троица) и (или) праздниках других народов России (Сабантуй, Байрам,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Навруз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Ысыах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рассказывающего о символике фольклорного праздника;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посещение театра, театрализованного представления;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участие в народных гуляньях на улицах родного города, посёлка.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Первые артисты, народный театр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Скоморохи. Ярмарочный балаган. Вертеп.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чтение учебных, справочных текстов по теме;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скоморошин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просмотр фильма (мультфильма), фрагмента музыкального спектакля; творческий проект – театрализованная постановка.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Фольклор народов России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 xml:space="preserve">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пентатонные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лады в музыке республик Поволжья, Сибири).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Жанры, интонации, музыкальные инструменты, музыканты-исполнители.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различных народностей Российской Федерации;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характеристика типичных элементов музыкального языка (ритм, лад, интонации);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песен, танцев, импровизация ритмических аккомпанементов на ударных инструментах;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музыкантов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диалог с учителем о значении фольклористики;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чтение учебных, популярных текстов о собирателях фольклора;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музыки, созданной композиторами на основе народных жанров и интонаций;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приёмов обработки, развития народных мелодий;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народных песен в композиторской обработке;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звучания одних и тех же мелодий в народном и композиторском варианте;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аргументированных оценочных суждений на основе сравнения;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аналогии с изобразительным искусством – сравнение фотографий подлинных образцов народных промыслов (гжель, хохлома, </w:t>
      </w: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2 «Классическая музыка»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 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Композитор – исполнитель – слушатель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просмотр видеозаписи концерта;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музыки, рассматривание иллюстраций;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диалог с учителем по теме занятия;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 xml:space="preserve">«Я – исполнитель» (игра – имитация исполнительских движений), игра «Я – композитор» (сочинение небольших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мелодических фраз);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освоение правил поведения на концерте;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Композиторы – детям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Детская музыка П.И. Чайковского, С.С. Прокофьева, Д.Б.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Кабалевского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других композиторов. Понятие жанра. Песня, танец, марш.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подбор эпитетов, иллюстраций к музыке;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жанра;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Оркестр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музыки в исполнении оркестра;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просмотр видеозаписи;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 о роли дирижёра,</w:t>
      </w:r>
      <w:r w:rsidRPr="00E97CEE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E97CEE">
        <w:rPr>
          <w:rFonts w:ascii="Times New Roman" w:hAnsi="Times New Roman"/>
          <w:color w:val="000000"/>
          <w:sz w:val="28"/>
          <w:lang w:val="ru-RU"/>
        </w:rPr>
        <w:t>«Я – дирижёр» – игра-имитация дирижёрских жестов во время звучания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 соответствующей тематики;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знакомство с принципом расположения партий в партитуре; работа по группам – сочинение своего варианта ритмической партитуры.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Фортепиано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многообразием красок фортепиано;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фортепианных пьес в исполнении известных пианистов;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«Я – пианист» – игра-имитация исполнительских движений во время звучания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детских пьес на фортепиано в исполнении учителя;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  <w:proofErr w:type="gramEnd"/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Флейта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Предки современной флейты. Легенда о нимфе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. Музыка для флейты соло, флейты в сопровождении фортепиано, оркестра (например, «Шутка» И.С. Баха, «Мелодия» из оперы «Орфей и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» К.В. </w:t>
      </w:r>
      <w:proofErr w:type="spellStart"/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«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Сиринкс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» К. Дебюсси).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внешним видом, устройством и тембрами классических музыкальных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в исполнении известных музыкантов-инструменталистов;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чтение учебных текстов, сказок и легенд, рассказывающих о музыкальных инструментах, истории их появления.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Музыкальные инструменты. Скрипка, виолончель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игра-имитация исполнительских движений во время звучания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песен, посвящённых музыкальным инструментам;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Вокальная музыка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жанрами вокальной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вокальных произведений композиторов-классиков;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освоение комплекса дыхательных, артикуляционных упражнений;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вокальные упражнения на развитие гибкости голоса, расширения его диапазона;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проблемная ситуация: что значит красивое пение;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вокальных музыкальных произведений и их авторов;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композиторов-классиков;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вокальной музыки; школьный конкурс юных вокалистов.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Жанры камерной инструментальной музыки: этюд, пьеса. Альбом. Цикл. Сюита. Соната. Квартет.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жанрами камерной инструментальной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произведений композиторов-классиков;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комплекса выразительных средств;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описание своего впечатления от восприятия;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инструментальной музыки; составление словаря музыкальных жанров.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Программная музыка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Программное название, известный сюжет, литературный эпиграф.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музыкального образа, музыкальных средств, использованных композитором;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Симфоническая музыка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Симфонический оркестр. Тембры, группы инструментов. Симфония, симфоническая картина.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составом симфонического оркестра, группами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 симфонического оркестра;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фрагментов симфонической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» оркестром;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симфонической музыки; просмотр фильма об устройстве оркестра.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Русские композиторы-классики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отечественных композиторов.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наблюдение за развитием музыки; определение жанра, формы;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 разучивание, исполнение доступных вокальных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Европейские композиторы-классики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зарубежных композиторов.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композиторов, отдельными фактами из их биографии;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музыки: фрагменты вокальных, инструментальных, симфонических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развитием музыки; определение жанра, формы;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чтение учебных текстов и художественной литературы биографического характера;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вокализация тем инструментальных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концерта; просмотр биографического фильма.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Мастерство исполнителя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Творчество выдающихся исполнителей-певцов, инструменталистов, дирижёров. Консерватория, филармония, Конкурс имени П.И. Чайковского.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творчеством выдающихся исполнителей классической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изучение программ, афиш консерватории, филармонии;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нескольких интерпретаций одного и того же произведения в исполнении разных музыкантов;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беседа на тему «Композитор – исполнитель – слушатель»;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создание коллекции записей любимого исполнителя.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3 «Музыка в жизни человека»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Главное содержание данного модуля сосредоточено вокруг рефлексивного исследования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обучающимися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психологической связи </w:t>
      </w: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сопереживанию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Красота и вдохновение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 о значении красоты и вдохновения в жизни человека;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музыки, концентрация на её восприятии, своём внутреннем состоянии;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двигательная импровизация под музыку лирического характера «Цветы распускаются под музыку»;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выстраивание хорового унисона – вокального и психологического;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одновременное взятие и снятие звука, навыки певческого дыхания по руке дирижёра;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красивой песни;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 хоровода 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Музыкальные пейзажи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произведений программной музыки, посвящённой образам природы;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двигательная импровизация, пластическое интонирование;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одухотворенное исполнение песен о природе, её красоте;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  <w:proofErr w:type="gramEnd"/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Музыкальные портреты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Музыка, передающая образ человека, его походку, движения, характер, манеру речи. «Портреты», выраженные в музыкальных интонациях.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подбор эпитетов для описания настроения, характера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сопоставление музыки с произведениями изобразительного искусства;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двигательная импровизация в образе героя музыкального произведения;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разучивание,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харáктерное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исполнение песни – портретной зарисовки;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вариативно: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  <w:proofErr w:type="gramEnd"/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Какой же праздник без музыки?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Музыка, создающая настроение праздника. Музыка в цирке, на уличном шествии, спортивном празднике.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 о значении музыки на празднике;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произведений торжественного, праздничного характера;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«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дирижирование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» фрагментами произведений;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конкурс на лучшего «дирижёра»;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и исполнение тематических песен к ближайшему празднику;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проблемная ситуация: почему на праздниках обязательно звучит музыка;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запись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видеооткрытки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Танцы, игры и веселье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Музыка – игра звуками. Танец – искусство и радость движения. Примеры популярных танцев.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слушание, исполнение музыки скерцозного характера;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танцевальных движений;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танец-игра;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рефлексия собственного эмоционального состояния после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участияв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танцевальных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композициях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импровизациях;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проблемная ситуация: зачем люди танцуют;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ритмическая импровизация в стиле определённого танцевального жанра;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 на войне, музыка о войне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Военная тема в музыкальном искусстве.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Военные песни, марши, интонации, ритмы, тембры (призывная кварта, пунктирный ритм, тембры малого барабана, трубы).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Песни Великой Отечественной войны – песни Великой Победы.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песням Великой Отечественной войны;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слушание, исполнение песен Великой Отечественной войны, знакомство с историей их сочинения и исполнения;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в классе, ответы на вопросы: какие чувства вызывают песни Великой Победы, почему? Как музыка, песни помогали российскому народу одержать победу в Великой Отечественной войне?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Главный музыкальный символ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Гимн России – главный музыкальный символ нашей страны. Традиции исполнения Гимна России. Другие гимны.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Российской Федерации;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историей создания, правилами исполнения;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просмотр видеозаписей парада, церемонии награждения спортсменов;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чувство гордости, понятия достоинства и чести;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этических вопросов, связанных с государственными символами страны;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Гимна своей республики, города, школы.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Искусство времени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Музыка – временное искусство. Погружение в поток музыкального звучания. Музыкальные образы движения, изменения и развития.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слушание, исполнение музыкальных произведений, передающих образ непрерывного движения;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своими телесными реакциями (дыхание, пульс, мышечный тонус) при восприятии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проблемная ситуация: как музыка воздействует на человека;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вариативно: программная ритмическая или инструментальная импровизация «Поезд», «Космический корабль».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4 «Музыка народов мира»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Кабалевским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 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Певец своего народа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Музыка стран ближнего зарубежья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 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 тембров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двигательная игра – импровизация-подражание игре на музыкальных инструментах;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сравнение интонаций, жанров, ладов, инструментов других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народовс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фольклорными элементами народов России;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школьные фестивали, посвящённые музыкальной культуре народов мира.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 стран дальнего зарубежья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народов Европы. Танцевальный и песенный фольклор европейских народов. Канон. Странствующие музыканты. Карнавал. Музыка Испании и Латинской Америки. Фламенко. Искусство игры на гитаре, кастаньеты, латиноамериканские ударные инструменты.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 xml:space="preserve">Танцевальные жанры (по выбору учителя могут быть представлены болеро, фанданго, хота, танго, самба, румба, ча-ча-ча,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сальса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босса-нова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другие). 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Смешение традиций и культур в музыке Северной Америки.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Музыка Японии и Китая. Древние истоки музыкальной культуры стран Юго-Восточной Азии. Императорские церемонии, музыкальные инструменты. Пентатоника.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особенностями музыкального фольклора народов других стран;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характерных черт, типичных элементов музыкального языка (ритм, лад, интонации);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внешним видом, особенностями исполнения и звучания народных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тембров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классификация на группы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духовых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ударных, струнных;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тембров народных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двигательная игра – импровизация-подражание игре на музыкальных инструментах;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интонаций, жанров, ладов, инструментов других народов с фольклорными элементами народов России;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народных мелодий, прослеживание их по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творческие, исследовательские проекты, школьные фестивали, посвящённые музыкальной культуре народов мира. 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Диалог культур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Образы, интонации фольклора других народов и стран в музыке отечественных и зарубежных композиторов (в том числе образы других культур в музыке русских композиторов и русские музыкальные цитаты в творчестве зарубежных композиторов).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творчеством композиторов;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их сочинений с народной музыкой;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формы, принципа развития фольклорного музыкального материала;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вокализация наиболее ярких тем инструментальных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доступных вокальных сочинений;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исполнение на клавишных или духовых инструментах композиторских мелодий, прослеживание их по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творческие, исследовательские проекты, посвящённые выдающимся композиторам.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5 «Духовная музыка»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Звучание храма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Колокола. Колокольные звоны (благовест, трезвон и другие). Звонарские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приговорки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Колокольность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в музыке русских композиторов.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обобщение жизненного опыта, связанного со звучанием колоколов;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 о традициях изготовления колоколов, значении колокольного звона; знакомство с видами колокольных звонов;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колокольности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выявление, обсуждение характера, выразительных средств, использованных композитором;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двигательная импровизация – имитация движений звонаря на колокольне;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ритмические и артикуляционные упражнения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на основе звонарских приговорок;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документального фильма о колоколах;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Песни верующих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Молитва, хорал, песнопение, духовный стих. Образы духовной музыки в творчестве композиторов-классиков.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слушание, разучивание, исполнение вокальных произведений религиозного содержания;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 о характере музыки, манере исполнения, выразительных средствах;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просмотр документального фильма о значении молитвы;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рисование по мотивам прослушанных музыкальных произведений.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Инструментальная музыка в церкви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Орган и его роль в богослужении. Творчество И.С. Баха.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ответы на вопросы учителя;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слушание органной музыки И.С. Баха;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описание впечатления от восприятия, характеристика музыкально-выразительных средств;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игровая имитация особенностей игры на органе (во время слушания);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трансформацией музыкального образа;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Искусство Русской православной церкви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Музыка в православном храме. Традиции исполнения, жанры (тропарь, стихира, величание и другое). Музыка и живопись,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посвящённые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святым. Образы Христа, Богородицы.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прослеживание исполняемых мелодий по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анализ типа мелодического движения, особенностей ритма, темпа, динамики;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сопоставление произведений музыки и живописи, посвящённых святым, Христу, Богородице;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храма; поиск в Интернете информации о Крещении Руси, святых, об иконах.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Религиозные праздники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 xml:space="preserve">Праздничная служба, вокальная (в том числе хоровая) музыка религиозного содержания (по выбору: на религиозных праздниках той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конфессии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которая наиболее почитаема в данном регионе Российской Федерации. 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Рождество, Троица, Пасха).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(с опорой на нотный текст), исполнение доступных вокальных произведений духовной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6 «Музыка театра и кино»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постановки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силами обучающихся, посещение музыкальных театров, коллективный просмотр фильмов.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Музыкальная сказка на сцене, на экране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Характеры персонажей, отражённые в музыке. Тембр голоса. Соло. Хор, ансамбль.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видеопросмотр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музыкальной сказки;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музыкально-выразительных средств, передающих повороты сюжета, характеры героев;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игра-викторина «Угадай по голосу»;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детской оперы, музыкальной сказки;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постановка детской музыкальной сказки, спектакль для родителей; творческий проект «Озвучиваем мультфильм».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Театр оперы и балета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Особенности музыкальных спектаклей. Балет. Опера. Солисты, хор, оркестр, дирижёр в музыкальном спектакле.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со знаменитыми музыкальными театрами;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просмотр фрагментов музыкальных спектаклей с комментариями учителя;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особенностей балетного и оперного спектакля;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тесты или кроссворды на освоение специальных терминов;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танцевальная импровизация под музыку фрагмента балета;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разучивание и исполнение доступного фрагмента, обработки песни (хора из оперы);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Балет. Хореография – искусство танца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балетной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Опера. Главные герои и номера оперного спектакля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 Римского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-К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орсакова («Садко», «Сказка о царе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Салтане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», «Снегурочка»), М.И. Глинки («Руслан и Людмила»), К.В.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Глюка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(«Орфей и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Эвридика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»), Дж. Верди и других композиторов).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фрагментов опер;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характера музыки сольной партии, роли и выразительных средств оркестрового сопровождения;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тембрами голосов оперных певцов;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освоение терминологии;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звучащие тесты и кроссворды на проверку знаний;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песни, хора из оперы;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рисование героев, сцен из опер;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просмотр фильма-оперы; постановка детской оперы.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Сюжет музыкального спектакля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Либретто. Развитие музыки в соответствии с сюжетом. Действия и сцены в опере и балете. Контрастные образы, лейтмотивы.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либретто, структурой музыкального спектакля;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рисунок обложки для либретто опер и балетов;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анализ выразительных средств, создающих образы главных героев, противоборствующих сторон;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музыкальным развитием, характеристика приёмов, использованных композитором;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вокализация,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пропевание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музыкальных тем, пластическое интонирование оркестровых фрагментов;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звучащие и терминологические тесты;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видеофильма на основе выбранного либретто; просмотр фильма-оперы или фильма-балета.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Оперетта, мюзикл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возникновения и особенности жанра. Отдельные номера из оперетт И. Штрауса, И. Кальмана и др.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жанрами оперетты, мюзикла;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фрагментов из оперетт, анализ характерных особенностей жанра;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отдельных номеров из популярных музыкальных спектаклей;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разных постановок одного и того же мюзикла;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Кто создаёт музыкальный спектакль?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Профессии музыкального театра: дирижёр, режиссёр, оперные певцы, балерины и танцовщики, художники и другие.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 по поводу синкретичного характера музыкального спектакля;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миром театральных профессий, творчеством театральных режиссёров, художников;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просмотр фрагментов одного и того же спектакля в разных постановках;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различий в оформлении, режиссуре;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создание эскизов костюмов и декораций к одному из изученных музыкальных спектаклей;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виртуальный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квест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по музыкальному театру.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Патриотическая и народная тема в театре и кино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История создания, значение музыкально-сценических и экранных произведений, посвящённых нашему народу, его истории, теме служения Отечеству.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 xml:space="preserve">Фрагменты, отдельные номера из опер, балетов, музыки к фильмам (например, опера «Иван Сусанин» М.И. Глинки, опера «Война и мир», музыка к кинофильму «Александр Невский» С.С. Прокофьева, оперы «Борис Годунов» и другие произведения). 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диалог с учителем;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просмотр фрагментов крупных сценических произведений, фильмов;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характера героев и событий;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проблемная ситуация: зачем нужна серьёзная музыка;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песен о Родине, нашей стране, исторических событиях и подвигах героев;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вариативно: 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  <w:proofErr w:type="gramEnd"/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7 «Современная музыкальная культура»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фри-джаза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от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эмбиента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до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рэпа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), для восприятия которых требуется специфический и разнообразный музыкальный опыт. Поэтому на уровне начального общего образования необходимо заложить основы для последующего развития в данном направлении. Помимо указанных 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Современные обработки классической музыки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 музыки классической и её современной обработки;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обработок классической музыки, сравнение их с оригиналом;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обсуждение комплекса выразительных средств, наблюдение за изменением характера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вокальное исполнение классических тем в сопровождении современного ритмизованного аккомпанемента;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Джаз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джаза: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импровизационность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творчеством джазовых музыкантов;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узнавание, различение на слух джазовых композиций в отличие от других музыкальных стилей и направлений;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тембров музыкальных инструментов, исполняющих джазовую композицию;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разучивание, исполнение песен в джазовых ритмах; сочинение, импровизация ритмического аккомпанемента с джазовым ритмом, синкопами; составление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коллекции записей джазовых музыкантов.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Исполнители современной музыки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Творчество одного или нескольких исполнителей современной музыки, популярных у молодёжи.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просмотр видеоклипов современных исполнителей;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их композиций с другими направлениями и стилями (классикой, духовной, народной музыкой);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составление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плейлиста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коллекции записей современной музыки для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друзей-других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Электронные музыкальные инструменты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музыкальных композиций в исполнении на электронных музыкальных инструментах;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сравнение их звучания с акустическими инструментами, обсуждение результатов сравнения;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подбор электронных тембров для создания музыки к фантастическому фильму;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готовыми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семплами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(например, </w:t>
      </w:r>
      <w:r>
        <w:rPr>
          <w:rFonts w:ascii="Times New Roman" w:hAnsi="Times New Roman"/>
          <w:color w:val="000000"/>
          <w:sz w:val="28"/>
        </w:rPr>
        <w:t>Garage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Band</w:t>
      </w:r>
      <w:r w:rsidRPr="00E97CEE">
        <w:rPr>
          <w:rFonts w:ascii="Times New Roman" w:hAnsi="Times New Roman"/>
          <w:color w:val="000000"/>
          <w:sz w:val="28"/>
          <w:lang w:val="ru-RU"/>
        </w:rPr>
        <w:t>).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Модуль № 8 «Музыкальная грамота»</w:t>
      </w: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Весь мир звучит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Звуки музыкальные и шумовые. Свойства звука: высота, громкость, длительность, тембр.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со звуками музыкальными и шумовыми;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 звуков различного качества;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артикуляционные упражнения, разучивание и исполнение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песен с использованием звукоподражательных элементов, шумовых звуков.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Звукоряд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Нотный стан, скрипичный ключ. Ноты первой октавы.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элементами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 по нотной записи, определение на слух звукоряда в отличие от других последовательностей звуков;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пение с названием нот, игра на металлофоне звукоряда от ноты «до»;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 и исполнение вокальных упражнений, песен, построенных на элементах звукоряда.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Интонация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Выразительные и изобразительные интонации.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вокальных упражнений, песен, вокальные и инструментальные импровизации на основе данных интонаций;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фрагментов музыкальных произведений, включающих примеры изобразительных интонаций.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Ритм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Звуки длинные и короткие (восьмые и четвертные длительности), такт, тактовая черта.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Ритмический рисунок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Длительности половинная, целая, шестнадцатые. Паузы. Ритмические рисунки. Ритмическая партитура.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игра «Ритмическое эхо»,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с использованием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ритмослогов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Размер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Равномерная пульсация. Сильные и слабые доли. Размеры 2/4, 3/4, 4/4.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ритмические упражнения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на ровную пульсацию, выделение сильных долей в размерах 2/4, 3/4, 4/4 (звучащими жестами или на ударных инструментах);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слух, по нотной записи размеров 2/4, 3/4, 4/4;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мелодий в размерах 2/4, 3/4, 4/4; вокальная и инструментальная импровизация в заданном размере.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Музыкальный язык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Темп, тембр. Динамика (форте, пиано, крещендо, диминуэндо). Штрихи (стаккато, легато, акцент).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элементами музыкального языка, специальными терминами, их обозначением в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изученных элементов на слух при восприятии музыкальных произведений;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исполнение вокальных 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ритмических упражнений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песен с ярко выраженными динамическими, темповыми, штриховыми красками;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исполнение на клавишных или духовых инструментах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Высота звуков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Регистры. Ноты певческого диапазона. Расположение нот на клавиатуре. Знаки альтерации (диезы, бемоли, бекары).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освоение понятий «</w:t>
      </w:r>
      <w:proofErr w:type="spellStart"/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выше-ниже</w:t>
      </w:r>
      <w:proofErr w:type="spellEnd"/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регистра;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кратких мелодий по нотам; выполнение упражнений на виртуальной клавиатуре.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Мелодия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Мотив, музыкальная фраза.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Поступенное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плавное движение мелодии, скачки. Мелодический рисунок.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поступенным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плавным движением, скачками, остановками;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исполнение, импровизация (вокальная или на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звуковысотных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музыкальных инструментах) различных мелодических рисунков;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Сопровождение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Аккомпанемент.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Остинато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. Вступление, заключение, проигрыш.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главного голоса и сопровождения;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различение, характеристика мелодических и ритмических особенностей главного голоса и сопровождения;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показ рукой линии движения главного голоса и аккомпанемента;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различение простейших элементов музыкальной формы: вступление, заключение, проигрыш;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составление наглядной графической схемы;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исполнение простейшего сопровождения к знакомой мелодии на клавишных или духовых инструментах.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Песня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Куплетная форма. Запев, припев.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со строением куплетной формы;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 куплетной формы;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исполнение песен, написанных в куплетной форме;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 куплетной формы при слушании незнакомых музыкальных произведений;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новых куплетов к знакомой песне.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Лад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Понятие лада. Семиступенные лады мажор и минор. Краска звучания.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Ступеневый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состав.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ладового наклонения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игра «Солнышко – туча»;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изменением музыкального образа при изменении лада;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распевания, вокальные упражнения, построенные на чередовании мажора и минора;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исполнение песен с ярко выраженной ладовой окраской;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импровизация, сочинение в заданном ладу; чтение сказок о нотах и музыкальных ладах.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Пентатоника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Пентатоника – пятиступенный лад, распространённый у многих народов.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инструментальных произведений, исполнение песен, написанных в пентатонике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Ноты в разных октавах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Ноты второй и малой октавы. Басовый ключ.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нотной записью во второй и малой октаве;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слух, в какой октаве звучит музыкальный фрагмент;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духовых, клавишных инструментах или виртуальной клавиатуре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кратких мелодий по нотам.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Дополнительные обозначения в нотах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Реприза, фермата, вольта, украшения (трели, форшлаги).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знакомство с дополнительными элементами нотной записи;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исполнение песен,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в которых присутствуют данные элементы.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Ритмические рисунки в размере 6/8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Размер 6/8. Нота с точкой. Шестнадцатые. Пунктирный ритм.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слух, прослеживание по нотной записи ритмических рисунков в размере 6/8;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исполнение, импровизация с помощью звучащих жестов (хлопки, шлепки, притопы) и (или) ударных инструментов;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игра «Ритмическое эхо»,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прохлопывание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ритма по ритмическим карточкам, проговаривание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ритмослогами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разучивание, исполнение на ударных инструментах ритмической партитуры;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исполнение на клавишных или духовых инструментах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мелодий и аккомпанементов в размере 6/8.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Тональность. Гамма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Тоника, тональность. Знаки при ключе. Мажорные и минорные тональности (до 2–3 знаков при ключе).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устойчивых звуков;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игра «устой –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неустой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пение упражнений – гамм с названием нот, прослеживание по нотам;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освоение понятия «тоника»;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упражнение на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допевание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неполной музыкальной фразы до тоники «Закончи музыкальную фразу»;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импровизация в заданной тональности.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Интервалы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Понятие музыкального интервала. Тон, полутон. Консонансы: терция, кварта, квинта, секста, октава. Диссонансы: секунда, септима.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освоение понятия «интервал»;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анализ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ступеневого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состава мажорной и минорной гаммы (тон-полутон);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 на слух диссонансов и консонансов, параллельного движения двух голосов в октаву, терцию, сексту;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подбор эпитетов для определения краски звучания различных интервалов;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песен с ярко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выраженной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характерной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интерваликой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в мелодическом движении;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элементы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двухголосия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вариативно: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досочинение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Гармония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Аккорд. Трезвучие мажорное и минорное. Понятие фактуры. Фактуры аккомпанемента бас-аккорд,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аккордовая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арпеджио.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 на слух интервалов и аккордов;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различение на слух мажорных и минорных аккордов;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разучивание, исполнение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попевок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песен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с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мелодическим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движениемпо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звукам аккордов;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вокальные упражнения с элементами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трёхголосия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сочинение аккордового аккомпанемента к мелодии песни.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Музыкальная форма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Содержание: Контраст и повтор как принципы строения музыкального произведения.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Двухчастная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трёхчастная и трёхчастная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репризная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форма. Рондо: рефрен и эпизоды.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знакомство со строением музыкального произведения, понятиями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трёхчастной формы, рондо;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произведений: определение формы их строения на слух;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исполнение песен, написанных в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двухчастной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или трёхчастной форме;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вариативно: коллективная импровизация в форме рондо, трёхчастной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репризной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форме; создание художественных композиций (рисунок, аппликация) по законам музыкальной формы.</w:t>
      </w: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Вариации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Содержание: Варьирование как принцип развития. Тема. Вариации.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Виды деятельности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слушание произведений, сочинённых в форме вариаций;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наблюдение за развитием, изменением основной темы;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составление наглядной буквенной или графической схемы;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исполнение ритмической партитуры, построенной по принципу вариаций;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вариативно: коллективная импровизация в форме вариаций.</w:t>
      </w:r>
    </w:p>
    <w:p w:rsidR="00240E2A" w:rsidRPr="00E97CEE" w:rsidRDefault="00240E2A">
      <w:pPr>
        <w:rPr>
          <w:lang w:val="ru-RU"/>
        </w:rPr>
        <w:sectPr w:rsidR="00240E2A" w:rsidRPr="00E97CEE">
          <w:pgSz w:w="11906" w:h="16383"/>
          <w:pgMar w:top="1134" w:right="850" w:bottom="1134" w:left="1701" w:header="720" w:footer="720" w:gutter="0"/>
          <w:cols w:space="720"/>
        </w:sect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bookmarkStart w:id="7" w:name="block-29080942"/>
      <w:bookmarkEnd w:id="6"/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ПЛАНИРУЕМЫЕ РЕЗУЛЬТАТЫ ОСВОЕНИЯ ПРОГРАММЫ ПО МУЗЫКЕ НА УРОВНЕ НАЧАЛЬНОГО ОБЩЕГО ОБРАЗОВАНИЯ </w:t>
      </w:r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музыки на уровне начального общего образования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1) в области гражданско-патриотического воспитания: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уважение к достижениям отечественных мастеров культуры;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стремление участвовать в творческой жизни своей школы, города, республики.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2) в области духовно-нравственного воспитания: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признание индивидуальности каждого человека;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проявление сопереживания, уважения и доброжелательности;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3) в области эстетического воспитания: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музыкальным традициям и творчеству своего и других народов;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умение видеть прекрасное в жизни, наслаждаться красотой;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4) в области научного познания: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единстве и особенностях художественной и научной картины мира;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познавательные интересы, активность, инициативность, любознательность и самостоятельность в познании.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5) в области физического воспитания, формирования культуры здоровья и эмоционального благополучия: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профилактика умственного и физического утомления с использованием возможностей музыкотерапии.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6) в области трудового воспитания: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трудолюбие в учёбе, настойчивость в достижении поставленных целей;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7) в области экологического воспитания: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бережное отношение к природе; неприятие действий, приносящих ей вред.</w:t>
      </w:r>
    </w:p>
    <w:p w:rsidR="00240E2A" w:rsidRPr="00E97CEE" w:rsidRDefault="00240E2A">
      <w:pPr>
        <w:spacing w:after="0"/>
        <w:ind w:left="120"/>
        <w:rPr>
          <w:lang w:val="ru-RU"/>
        </w:rPr>
      </w:pPr>
      <w:bookmarkStart w:id="8" w:name="_Toc139972685"/>
      <w:bookmarkEnd w:id="8"/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ситуациях музыкального восприятия и исполнения, делать выводы.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музицирования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сравнивать несколько вариантов решения творческой, исполнительской задачи, выбирать наиболее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подходящий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(на основе предложенных критериев);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музыкального процесса, эволюции культурных явлений в различных условиях.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выбирать источник получения информации;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анализировать текстовую, виде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о-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, графическую, звуковую, информацию в соответствии с учебной задачей;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анализировать музыкальные тексты (акустические и нотные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)п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>о предложенному учителем алгоритму;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как часть универсальных коммуникативных учебных действий</w:t>
      </w:r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выступать перед публикой в качестве исполнителя музыки (соло или в коллективе);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2) вербальная коммуникация: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корректно и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аргументированно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высказывать своё мнение;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готовить небольшие публичные выступления;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стремиться к объединению усилий, эмоциональной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эмпатии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в ситуациях совместного восприятия, исполнения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переключаться между различными формами коллективной,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групповойи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формулировать краткосрочные и долгосрочные цели (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индивидуальныес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учётом участия в коллективных задачах) в стандартной (типовой)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ситуациина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основе предложенного формата планирования, распределения промежуточных шагов и сроков;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ответственно выполнять свою часть работы; оценивать свой вклад в общий результат;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проектные, творческие задания с опорой на предложенные образцы.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выбранных действий.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 w:rsidRPr="00E97CEE">
        <w:rPr>
          <w:rFonts w:ascii="Times New Roman" w:hAnsi="Times New Roman"/>
          <w:color w:val="000000"/>
          <w:sz w:val="28"/>
          <w:lang w:val="ru-RU"/>
        </w:rPr>
        <w:t>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устанавливать причины успеха (неудач) учебной деятельности;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:rsidR="00240E2A" w:rsidRPr="00E97CEE" w:rsidRDefault="00240E2A">
      <w:pPr>
        <w:spacing w:after="0"/>
        <w:ind w:left="120"/>
        <w:rPr>
          <w:lang w:val="ru-RU"/>
        </w:rPr>
      </w:pPr>
      <w:bookmarkStart w:id="9" w:name="_Toc139972686"/>
      <w:bookmarkEnd w:id="9"/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:rsidR="00240E2A" w:rsidRPr="00E97CEE" w:rsidRDefault="00240E2A">
      <w:pPr>
        <w:spacing w:after="0" w:line="264" w:lineRule="auto"/>
        <w:ind w:left="120"/>
        <w:jc w:val="both"/>
        <w:rPr>
          <w:lang w:val="ru-RU"/>
        </w:rPr>
      </w:pPr>
    </w:p>
    <w:p w:rsidR="00240E2A" w:rsidRPr="00E97CEE" w:rsidRDefault="008922C5">
      <w:pPr>
        <w:spacing w:after="0" w:line="264" w:lineRule="auto"/>
        <w:ind w:left="12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Обучающиеся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>, освоившие основную образовательную программу по музыке: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сознательно стремятся к развитию своих музыкальных способностей;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имеют опыт восприятия, творческой и исполнительской деятельности;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с уважением относятся к достижениям отечественной музыкальной культуры;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стремятся к расширению своего музыкального кругозора.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1 «Народная музыка России»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определять на слух и называть знакомые народные музыкальные инструменты;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группировать народные музыкальные инструменты по принципу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звукоизвлечения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: духовые, ударные, струнные;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музыкальных произведений и их фрагментов к композиторскому или народному творчеству;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манеру пения, инструментального исполнения, типы солистов и коллективов – народных и академических;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создавать ритмический аккомпанемент на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ударных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инструментахпри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исполнении народной песни;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исполнять народные произведения различных жанров с сопровождением и без сопровождения;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2 «Классическая музыка»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классической музыки, называть автора и произведение, исполнительский состав;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концертные жанры по особенностям исполнения (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камерныеи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симфонические, вокальные и инструментальные), знать их разновидности, приводить примеры;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композиторов-классиков;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выразительные средства, использованные композитором для создания музыкального образа;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3 «Музыка в жизни человека»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танцевальность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маршевость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(связь с движением),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декламационность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эпос (связь со словом);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осознавать собственные чувства и мысли, эстетические переживания, замечать </w:t>
      </w: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прекрасное</w:t>
      </w:r>
      <w:proofErr w:type="gram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в окружающем мире и в человеке, стремиться к развитию и удовлетворению эстетических потребностей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4 «Музыка народов мира»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народной и композиторской музыки других стран;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5 «Духовная музыка»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определять характер, настроение музыкальных произведений духовной музыки, характеризовать её жизненное предназначение;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исполнять доступные образцы духовной музыки;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рассказывать об особенностях исполнения, традициях звучания духовной музыки Русской православной церкви (вариативно: других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конфессий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согласно региональной религиозной традиции).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6 «Музыка театра и кино»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lastRenderedPageBreak/>
        <w:t>определять и называть особенности музыкально-сценических жанров (опера, балет, оперетта, мюзикл);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различать виды музыкальных коллективов (ансамблей, оркестров, хоров), тембры человеческих голосов и музыкальных инструментов, определять их на слух;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«Современная музыкальная культура»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различать разнообразные виды и жанры, современной музыкальной культуры, стремиться к расширению музыкального кругозора; 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произведения, соблюдая певческую культуру звука.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8 «Музыкальная грамота» </w:t>
      </w:r>
      <w:proofErr w:type="gramStart"/>
      <w:r w:rsidRPr="00E97CEE">
        <w:rPr>
          <w:rFonts w:ascii="Times New Roman" w:hAnsi="Times New Roman"/>
          <w:b/>
          <w:color w:val="000000"/>
          <w:sz w:val="28"/>
          <w:lang w:val="ru-RU"/>
        </w:rPr>
        <w:t>обучающийся</w:t>
      </w:r>
      <w:proofErr w:type="gramEnd"/>
      <w:r w:rsidRPr="00E97CEE">
        <w:rPr>
          <w:rFonts w:ascii="Times New Roman" w:hAnsi="Times New Roman"/>
          <w:b/>
          <w:color w:val="000000"/>
          <w:sz w:val="28"/>
          <w:lang w:val="ru-RU"/>
        </w:rPr>
        <w:t xml:space="preserve"> научится: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классифицировать звуки: шумовые и музыкальные, длинные, короткие, тихие, громкие, низкие, высокие;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E97CEE">
        <w:rPr>
          <w:rFonts w:ascii="Times New Roman" w:hAnsi="Times New Roman"/>
          <w:color w:val="000000"/>
          <w:sz w:val="28"/>
          <w:lang w:val="ru-RU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  <w:proofErr w:type="gramEnd"/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различать на слух принципы развития: повтор, контраст, варьирование;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понимать значение термина «музыкальная форма», определять на слух простые музыкальные формы –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двухчастную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, трёхчастную и трёхчастную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репризную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, рондо, вариации;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ориентироваться в нотной записи в пределах певческого диапазона;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исполнять и создавать различные ритмические рисунки;</w:t>
      </w:r>
    </w:p>
    <w:p w:rsidR="00240E2A" w:rsidRPr="00E97CEE" w:rsidRDefault="008922C5">
      <w:pPr>
        <w:spacing w:after="0" w:line="264" w:lineRule="auto"/>
        <w:ind w:firstLine="600"/>
        <w:jc w:val="both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исполнять песни с простым мелодическим рисунком.</w:t>
      </w:r>
    </w:p>
    <w:p w:rsidR="00240E2A" w:rsidRPr="00E97CEE" w:rsidRDefault="00240E2A">
      <w:pPr>
        <w:rPr>
          <w:lang w:val="ru-RU"/>
        </w:rPr>
        <w:sectPr w:rsidR="00240E2A" w:rsidRPr="00E97CEE">
          <w:pgSz w:w="11906" w:h="16383"/>
          <w:pgMar w:top="1134" w:right="850" w:bottom="1134" w:left="1701" w:header="720" w:footer="720" w:gutter="0"/>
          <w:cols w:space="720"/>
        </w:sectPr>
      </w:pPr>
    </w:p>
    <w:p w:rsidR="00240E2A" w:rsidRDefault="008922C5">
      <w:pPr>
        <w:spacing w:after="0"/>
        <w:ind w:left="120"/>
      </w:pPr>
      <w:bookmarkStart w:id="10" w:name="block-29080943"/>
      <w:bookmarkEnd w:id="7"/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240E2A" w:rsidRDefault="00892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7"/>
        <w:gridCol w:w="4694"/>
        <w:gridCol w:w="1535"/>
        <w:gridCol w:w="1841"/>
        <w:gridCol w:w="1910"/>
        <w:gridCol w:w="2646"/>
      </w:tblGrid>
      <w:tr w:rsidR="00240E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«Наш край» (То березка, то рябина…, муз.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Д.Б.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Кабалевского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А.Пришельца); «Моя Россия» (муз.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Г. Струве,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Н.Соловьёвой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Во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кузнице», «Веселые гуси», «Скок, скок, молодой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дроздок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Земелюшка-чернозем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«У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кота-воркота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»,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Солдатушки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бравы ребятушки»;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заклички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народные музыкальные инструменты: русские народные песни «Ходит зайка по саду», «Как у наших у ворот», песня Т.А.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Потапенко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«Скворушка прощается»;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«Дважды два – четыре»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С.Прокофьев. Симфоническая сказка «Петя и Волк»; Н. 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Римский-Корсаков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народов России: татарская народная песня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Энисэ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», якутская народная песня «Олененок»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«Рождественское чудо» колядка; «Прощай, прощай Масленица» русская народная песня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Композиторы – детям: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Д.Кабалевский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песня о школе; П.И.Чайковский «Марш деревянных солдатиков», «Мама», «Песня жаворонка» из Детского альбома; Г. Дмитриев Вальс, В.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Ребиков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«Медведь»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Оркестр: И. Гайдн Анданте из симфонии № 94;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Л.ван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Маршевая тема из финала Пятой симфонии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Флейта: И.С.Бах «Шутка», В.Моцарт Аллегретто из оперы волшебная флейта, тема Птички из сказки С.С. Прокофьева «Петя и Волк»; «Мелодия» из оперы «Орфей и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Эвридика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К.В. </w:t>
            </w:r>
            <w:proofErr w:type="spellStart"/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Глюка</w:t>
            </w:r>
            <w:proofErr w:type="spellEnd"/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,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Сиринкс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 К. Дебюсси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Вокальная музыка: С.С. Прокофьев, стихи А.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«Болтунья»; М.И. Глинка, стихи Н. Кукольника «Попутная песня»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П.И. Чайковский «Мама», «Игра в лошадки» из Детского альбома, С.С. Прокофьев «Раскаяние» из Детской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 Чайковский «Утренняя молитва», «Полька»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Марш «Афинские развалины», И.Брамс «Колыбельная»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 w:rsidRPr="004D1A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пейзажи: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С.С. Прокофьев «Дождь и радуга», «Утро», «Вечер» из Детской музыки; утренний пейзаж П.И.Чайковского, Э.Грига,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Д.Б.Кабалевского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; музыка вечера - «Вечерняя сказка» А.И. Хачатуряна; «Колыбельная медведицы» сл. Яковлева, муз.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Е.П.Крылатова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; «Вечерняя музыка» В. Гаврилина; «Летний вечер тих и ясен…» на сл.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Фета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портреты: песня «Болтунья» сл. А.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Барто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, муз. С. Прокофьева; П.И. Чайковский «Баба Яга» из Детского альбома; Л. Моцарт «Менуэт»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Танцы, игры и веселье: А.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Спадавеккиа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«Добрый жук», песня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из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«Золушка», И. Дунаевский Полька; И.С. Бах «Волынка»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Какой же праздник без музыки? О.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Бихлер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марш «Триумф победителей»; В. Соловьев-Седой Марш нахимовцев; песни, посвящённые Дню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Победы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Певец своего народа: А. Хачатурян Андантино, «Подражание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народному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Музыка стран ближнего зарубежья: Белорусские народные песни «Савка и Гришка»,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Бульба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», Г.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Гусейнли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сл. Т.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Муталлибова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«Мои цыплята»; Лезгинка, танец народов Кавказа; Лезгинка из балета А.Хачатуряна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 стран дальнего зарубежья: «Гусята» – немецкая народная песня, «Аннушка» – чешская народная песня, М.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Теодоракис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народный танец «Сиртаки», «Чудесная лютня»: этническая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Звучание храма: П.И. Чайковский «Утренняя молитва» и «В церкви» из 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Религиозные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праздники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:Р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ождественский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псалом «Эта ночь святая», Рождественская песня «Тихая ночь»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 w:rsidRPr="004D1A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экране: оперы-сказки «Муха-цокотуха», «Волк и семеро козлят»; песни из мультфильма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Бременские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музыканты»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Театр оперы и балета: П. Чайковский балет «Щелкунчик». Танцы из второго действия: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Шоколад (испанский танец), Кофе (арабский танец), Чай (китайский танец), Трепак (русский танец), Танец пастушков; И. Стравинский – «Поганый пляс Кощеева царства» и «Финал» из балета «Жар-Птица»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П. Чайковский. Финал 1-го действия из балета «Спящая красавица»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спектакля: мужской и женский хоры из Интродукции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классики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:В</w:t>
            </w:r>
            <w:proofErr w:type="spellEnd"/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Моцарт «Колыбельная»; А.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«Летняя гроза» в современной обработке, Ф. Шуберт «Аве Мария»; Поль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Мориа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«Фигаро»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</w:t>
            </w: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Томита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электронная обработка пьесы М.П. Мусоргского «Балет невылупившихся птенцов» из цикла «Картинки с выставки»; А.Рыбников «Гроза» и «Свет Звезд» из к/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ф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«Через тернии к звездам»; А. Островский «Спят усталые игрушки»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грамота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Весь мир звучит: Н.А. Римский-Корсаков «Похвала пустыне» из оперы «Сказание о невидимом граде Китеже и деве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Февронии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Песня: П.И. Чайковский «Осенняя песнь»; Д.Б.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Кабалевский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, стихи В. Викторова «Песня о школе», А.Д. Филиппенко, стихи Т.И. Волгиной «Веселый музыкант»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</w:tbl>
    <w:p w:rsidR="00240E2A" w:rsidRDefault="00240E2A">
      <w:pPr>
        <w:sectPr w:rsidR="00240E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A" w:rsidRDefault="00892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240E2A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ИНВАРИАНТНАЯ ЧАСТЬ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России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Край, в котором ты живёшь: русские народные песни «Во поле береза стояла», «Уж как по мосту,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мосточку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»;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В.Я.Шаинский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«Вместе весело шагать»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Русский фольклор: русские народные песни «Из-под дуба, из-под вяза»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народные музыкальные инструменты: Русские народные песни «Светит месяц»; «Ах вы, сени, мои сени»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Сказки, мифы и легенды: «Былина о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Вольге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Микуле», А.С. Аренский «Фантазия на темы Рябинина для фортепиано с оркестром»; Н.Добронравов М. Таривердиев «Маленький принц» (Кто тебя выдумал, звездная страна…)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праздники: песни-колядки «Пришла коляда», «В ночном саду»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Фольклор народов России: народная песня коми «Провожание»; татарская 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народная песня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Туган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як»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музыкантов: Хор «А мы просо сеяли» из оперы Н.А. Римского-Корсакова «Снегурочка», П.И. Чайковский Финал из симфонии № 4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композиторы-классики: П.И.Чайковский «Немецкая песенка», «Неаполитанская песенка» из Детского альбома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Европейские композиторы-классики: Л.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«Сурок»; Концерт для фортепиано с оркестром № 4, 2-я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Музыкальные инструменты. Скрипка, виолончель: Н. Паганини каприс № 24; Л. Делиб Пиццикато из балета «Сильвия»; А.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Вивальди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Концерт для виолончели с оркестром соль-минор, 2 часть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М.И. Глинка «Жаворонок»; "Школьный вальс" Исаака Дунаевского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Программная музыка: А.К.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Лядов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«Кикимора», «Волшебное озеро»; М.П. Мусоргский. </w:t>
            </w:r>
            <w:r>
              <w:rPr>
                <w:rFonts w:ascii="Times New Roman" w:hAnsi="Times New Roman"/>
                <w:color w:val="000000"/>
                <w:sz w:val="24"/>
              </w:rPr>
              <w:t>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Рассвет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Москве-реке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вступление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Хованщина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Симфоническая музыка: П.И. Чайковский Симфония № 4, Финал; С.С. Прокофьев.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(№ 1)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часть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Мастерство исполнителя: Русская народная песня «Уж, ты сад» в исполнении Л. Руслановой; Л.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ван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Бетховен Патетическая соната (1-я часть) для фортепиано в исполнении С.Т. Рихтера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музыка: Р. Шуман «Грезы»; С.С. Прокофьев «Сказки старой бабушки»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 w:rsidRPr="004D1A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в жизни человека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Главный музыкальный символ: Гимн России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Красота и вдохновение: «Рассвет-чародей» музыка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В.Я.Шаинского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сл.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М.С.Пляцковского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; П.И. Чайковский «Мелодия» для скрипки и фортепиано, А.П. Бородин «Ноктюрн из струнного квартета № 2»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ВАРИАТИВНАЯ ЧАСТЬ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мира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Диалог культур: М.И. Глинка 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Персидский хор из оперы «Руслан и Людмила»; А.И. Хачатурян «Русская пляска» из балета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Гаянэ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»; А.П. Бородин музыкальная картина «В Средней Азии»; Н.А. Римский-Корсаков «Песня индийского гостя» из оперы «Садко»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Инструментальная музыка в церкви: И.С. Бах Хоральная прелюдия фа-минор для органа, Токката и фуга ре минор для органа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Искусство Русской православной церкви: молитва «Богородице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адуйся» хора братии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Оптиной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Пустыни; С.В. Рахманинов «Богородице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Дево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Радуйся» из «Всенощного бдения»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праздники: колядки «Добрый тебе вечер», «Небо и земля», Рождественские песни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 w:rsidRPr="004D1AD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E97CE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Музыка театра и кино</w:t>
            </w: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Музыкальная сказка на сцене, на экране: фильм-балет «Хрустальный башмачок» (балет С.С.Прокофьева «Золушка»);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</w:rPr>
              <w:t>a</w:t>
            </w:r>
            <w:proofErr w:type="gram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ильм-сказка «Золотой ключик, или Приключения Буратино», А.Толстой, 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муз.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А.Рыбникова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Театр оперы и балета: отъезд Золушки на бал, Полночь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Балет. Хореография – искусство танца: вальс, сцена примерки туфельки и финал из балета С.С. Прокофьева «Золушка»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Опера. Главные герои и номера оперного спектакля: Песня Вани, Ария Сусанина и хор «Славься!» из оперы М.И. Глинки «Иван Сусанин»; Н.А. Римский-Корсаков опера «Сказка о царе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Салтане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»: «Три чуда», «Полет шмеля»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Сюжет музыкального спектакля: сцена у Посада из оперы М.И. Глинки «Иван Сусанин»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Оперетта, мюзикл: Ж. Оффенбах «Шествие царей» из оперетты «Прекрасная Елена»; Песня «До-Ре-Ми» из мюзикла Р.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Роджерса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«Звуки музыки»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Современная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музыкальная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культура</w:t>
            </w:r>
            <w:proofErr w:type="spellEnd"/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обработки классической музыки: Ф. Шопен Прелюдия ми-минор, Чардаш В.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Монти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современной обработке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Джаз: С.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Джоплин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регтайм «Артист эстрады». Б.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Тиэл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«Как прекрасен мир!», 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Херман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</w:t>
            </w:r>
            <w:r>
              <w:rPr>
                <w:rFonts w:ascii="Times New Roman" w:hAnsi="Times New Roman"/>
                <w:color w:val="000000"/>
                <w:sz w:val="24"/>
              </w:rPr>
              <w:t>Hello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Dolly</w:t>
            </w: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» в исполнении Л.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Армстронга</w:t>
            </w:r>
            <w:proofErr w:type="spell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Исполнители современной музыки: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О.Газманов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«Люси» в исполнении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Р.Газманова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(6 лет); И.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Лиева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, Э. Терская «Мама» в исполнении группы «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Рирада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музыкальные инструменты: Э. Артемьев темы из кинофильмов «Раба любви», «Родня». Э. </w:t>
            </w:r>
            <w:proofErr w:type="spell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Сигмейстер</w:t>
            </w:r>
            <w:proofErr w:type="spellEnd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. Ковбойская песня для детского ансамбля электронных и элементарных инструментов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</w:tbl>
    <w:p w:rsidR="00240E2A" w:rsidRDefault="00240E2A">
      <w:pPr>
        <w:sectPr w:rsidR="00240E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A" w:rsidRDefault="00240E2A">
      <w:pPr>
        <w:sectPr w:rsidR="00240E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A" w:rsidRDefault="008922C5">
      <w:pPr>
        <w:spacing w:after="0"/>
        <w:ind w:left="120"/>
      </w:pPr>
      <w:bookmarkStart w:id="11" w:name="block-29080944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240E2A" w:rsidRDefault="00892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399"/>
        <w:gridCol w:w="1295"/>
        <w:gridCol w:w="1841"/>
        <w:gridCol w:w="1910"/>
        <w:gridCol w:w="1347"/>
        <w:gridCol w:w="2221"/>
      </w:tblGrid>
      <w:tr w:rsidR="00240E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детям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Оркестр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Флейта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пейзажи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портреты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веселье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Какой же праздник без музыки?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Певец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ближнего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дальнего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зарубежья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храма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proofErr w:type="gramStart"/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[[Музыкальная сказка на сцене, на экране]</w:t>
            </w:r>
            <w:proofErr w:type="gram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звучит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Песня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</w:tbl>
    <w:p w:rsidR="00240E2A" w:rsidRDefault="00240E2A">
      <w:pPr>
        <w:sectPr w:rsidR="00240E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A" w:rsidRDefault="008922C5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240E2A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240E2A" w:rsidRDefault="00240E2A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240E2A" w:rsidRDefault="00240E2A"/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Край, в котором ты живёшь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Сказки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мифы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легенды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Фольклор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музыкантов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композиторы-классики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Скрипка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виолончель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Симфоническая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Главный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символ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Красота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вдохновение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Диалог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культур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Инструментальная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православной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церкви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Религиозные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праздники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сказка на сцене, на экране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Театр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Балет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Хореография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искусство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танца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Опера. Главные герои и номера оперного спектакля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Сюжет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спектакля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Оперетта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Джаз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музыкальные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инструменты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240E2A" w:rsidRDefault="00240E2A">
            <w:pPr>
              <w:spacing w:after="0"/>
              <w:ind w:left="135"/>
            </w:pPr>
          </w:p>
        </w:tc>
      </w:tr>
      <w:tr w:rsidR="00240E2A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Pr="00E97CEE" w:rsidRDefault="008922C5">
            <w:pPr>
              <w:spacing w:after="0"/>
              <w:ind w:left="135"/>
              <w:rPr>
                <w:lang w:val="ru-RU"/>
              </w:rPr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 w:rsidRPr="00E97CE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240E2A" w:rsidRDefault="008922C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40E2A" w:rsidRDefault="00240E2A"/>
        </w:tc>
      </w:tr>
    </w:tbl>
    <w:p w:rsidR="00240E2A" w:rsidRDefault="00240E2A">
      <w:pPr>
        <w:sectPr w:rsidR="00240E2A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240E2A" w:rsidRPr="00E97CEE" w:rsidRDefault="008922C5">
      <w:pPr>
        <w:spacing w:after="0"/>
        <w:ind w:left="120"/>
        <w:rPr>
          <w:lang w:val="ru-RU"/>
        </w:rPr>
      </w:pPr>
      <w:bookmarkStart w:id="12" w:name="block-29080945"/>
      <w:bookmarkEnd w:id="11"/>
      <w:r w:rsidRPr="00E97CEE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240E2A" w:rsidRPr="00E97CEE" w:rsidRDefault="008922C5">
      <w:pPr>
        <w:spacing w:after="0" w:line="480" w:lineRule="auto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240E2A" w:rsidRPr="00E97CEE" w:rsidRDefault="008922C5">
      <w:pPr>
        <w:spacing w:after="0" w:line="480" w:lineRule="auto"/>
        <w:ind w:left="120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 xml:space="preserve">• Музыка, 1 класс/ Критская Е.Д., Сергеева Г.П.,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r w:rsidRPr="00E97CEE">
        <w:rPr>
          <w:sz w:val="28"/>
          <w:lang w:val="ru-RU"/>
        </w:rPr>
        <w:br/>
      </w:r>
      <w:bookmarkStart w:id="13" w:name="0d4d2a67-5837-4252-b43a-95aa3f3876a6"/>
      <w:r w:rsidRPr="00E97CEE">
        <w:rPr>
          <w:rFonts w:ascii="Times New Roman" w:hAnsi="Times New Roman"/>
          <w:color w:val="000000"/>
          <w:sz w:val="28"/>
          <w:lang w:val="ru-RU"/>
        </w:rPr>
        <w:t xml:space="preserve"> • Музыка, 2 класс/ Критская Е.Д., Сергеева Г.П., </w:t>
      </w:r>
      <w:proofErr w:type="spellStart"/>
      <w:r w:rsidRPr="00E97CEE">
        <w:rPr>
          <w:rFonts w:ascii="Times New Roman" w:hAnsi="Times New Roman"/>
          <w:color w:val="000000"/>
          <w:sz w:val="28"/>
          <w:lang w:val="ru-RU"/>
        </w:rPr>
        <w:t>Шмагина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 xml:space="preserve"> Т.С., Акционерное общество «Издательство «Просвещение»</w:t>
      </w:r>
      <w:bookmarkEnd w:id="13"/>
    </w:p>
    <w:p w:rsidR="00240E2A" w:rsidRPr="00E97CEE" w:rsidRDefault="00240E2A">
      <w:pPr>
        <w:spacing w:after="0" w:line="480" w:lineRule="auto"/>
        <w:ind w:left="120"/>
        <w:rPr>
          <w:lang w:val="ru-RU"/>
        </w:rPr>
      </w:pPr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480" w:lineRule="auto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240E2A" w:rsidRPr="00E97CEE" w:rsidRDefault="008922C5">
      <w:pPr>
        <w:spacing w:after="0" w:line="480" w:lineRule="auto"/>
        <w:ind w:left="120"/>
        <w:rPr>
          <w:lang w:val="ru-RU"/>
        </w:rPr>
      </w:pPr>
      <w:r w:rsidRPr="00E97CEE">
        <w:rPr>
          <w:rFonts w:ascii="Times New Roman" w:hAnsi="Times New Roman"/>
          <w:color w:val="000000"/>
          <w:sz w:val="28"/>
          <w:lang w:val="ru-RU"/>
        </w:rPr>
        <w:t>Уче</w:t>
      </w:r>
      <w:r w:rsidR="004D1ADC">
        <w:rPr>
          <w:rFonts w:ascii="Times New Roman" w:hAnsi="Times New Roman"/>
          <w:color w:val="000000"/>
          <w:sz w:val="28"/>
          <w:lang w:val="ru-RU"/>
        </w:rPr>
        <w:t>бник</w:t>
      </w:r>
      <w:r w:rsidRPr="00E97CEE">
        <w:rPr>
          <w:sz w:val="28"/>
          <w:lang w:val="ru-RU"/>
        </w:rPr>
        <w:br/>
      </w:r>
      <w:r w:rsidRPr="00E97CEE">
        <w:rPr>
          <w:rFonts w:ascii="Times New Roman" w:hAnsi="Times New Roman"/>
          <w:color w:val="000000"/>
          <w:sz w:val="28"/>
          <w:lang w:val="ru-RU"/>
        </w:rPr>
        <w:t xml:space="preserve"> Рабочая тетрадь </w:t>
      </w:r>
      <w:r w:rsidRPr="00E97CEE">
        <w:rPr>
          <w:sz w:val="28"/>
          <w:lang w:val="ru-RU"/>
        </w:rPr>
        <w:br/>
      </w:r>
      <w:bookmarkStart w:id="14" w:name="6c624f83-d6f6-4560-bdb9-085c19f7dab0"/>
      <w:r w:rsidRPr="00E97CEE">
        <w:rPr>
          <w:rFonts w:ascii="Times New Roman" w:hAnsi="Times New Roman"/>
          <w:color w:val="000000"/>
          <w:sz w:val="28"/>
          <w:lang w:val="ru-RU"/>
        </w:rPr>
        <w:t xml:space="preserve"> Музыка. Рабочие программы </w:t>
      </w:r>
      <w:bookmarkEnd w:id="14"/>
    </w:p>
    <w:p w:rsidR="00240E2A" w:rsidRPr="00E97CEE" w:rsidRDefault="00240E2A">
      <w:pPr>
        <w:spacing w:after="0"/>
        <w:ind w:left="120"/>
        <w:rPr>
          <w:lang w:val="ru-RU"/>
        </w:rPr>
      </w:pPr>
    </w:p>
    <w:p w:rsidR="00240E2A" w:rsidRPr="00E97CEE" w:rsidRDefault="008922C5">
      <w:pPr>
        <w:spacing w:after="0" w:line="480" w:lineRule="auto"/>
        <w:ind w:left="120"/>
        <w:rPr>
          <w:lang w:val="ru-RU"/>
        </w:rPr>
      </w:pPr>
      <w:r w:rsidRPr="00E97CE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40E2A" w:rsidRPr="00E97CEE" w:rsidRDefault="008922C5">
      <w:pPr>
        <w:spacing w:after="0" w:line="480" w:lineRule="auto"/>
        <w:ind w:left="120"/>
        <w:rPr>
          <w:lang w:val="ru-RU"/>
        </w:rPr>
      </w:pPr>
      <w:bookmarkStart w:id="15" w:name="b3e9be70-5c6b-42b4-b0b4-30ca1a14a2b3"/>
      <w:r>
        <w:rPr>
          <w:rFonts w:ascii="Times New Roman" w:hAnsi="Times New Roman"/>
          <w:color w:val="000000"/>
          <w:sz w:val="28"/>
        </w:rPr>
        <w:t>http</w:t>
      </w:r>
      <w:r w:rsidRPr="00E97CEE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www</w:t>
      </w:r>
      <w:r w:rsidRPr="00E97CE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muz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urok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ru</w:t>
      </w:r>
      <w:proofErr w:type="spellEnd"/>
      <w:r w:rsidRPr="00E97CEE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index</w:t>
      </w:r>
      <w:r w:rsidRPr="00E97CEE">
        <w:rPr>
          <w:rFonts w:ascii="Times New Roman" w:hAnsi="Times New Roman"/>
          <w:color w:val="000000"/>
          <w:sz w:val="28"/>
          <w:lang w:val="ru-RU"/>
        </w:rPr>
        <w:t>.</w:t>
      </w:r>
      <w:proofErr w:type="spellStart"/>
      <w:r>
        <w:rPr>
          <w:rFonts w:ascii="Times New Roman" w:hAnsi="Times New Roman"/>
          <w:color w:val="000000"/>
          <w:sz w:val="28"/>
        </w:rPr>
        <w:t>htm</w:t>
      </w:r>
      <w:bookmarkEnd w:id="15"/>
      <w:proofErr w:type="spellEnd"/>
    </w:p>
    <w:p w:rsidR="00240E2A" w:rsidRPr="00E97CEE" w:rsidRDefault="00240E2A">
      <w:pPr>
        <w:rPr>
          <w:lang w:val="ru-RU"/>
        </w:rPr>
        <w:sectPr w:rsidR="00240E2A" w:rsidRPr="00E97CEE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8922C5" w:rsidRPr="00E97CEE" w:rsidRDefault="008922C5">
      <w:pPr>
        <w:rPr>
          <w:lang w:val="ru-RU"/>
        </w:rPr>
      </w:pPr>
    </w:p>
    <w:sectPr w:rsidR="008922C5" w:rsidRPr="00E97CEE" w:rsidSect="00240E2A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240E2A"/>
    <w:rsid w:val="00240E2A"/>
    <w:rsid w:val="004D1ADC"/>
    <w:rsid w:val="007A34F4"/>
    <w:rsid w:val="008922C5"/>
    <w:rsid w:val="00E97CEE"/>
    <w:rsid w:val="00ED5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240E2A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240E2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62</Pages>
  <Words>13831</Words>
  <Characters>78843</Characters>
  <Application>Microsoft Office Word</Application>
  <DocSecurity>0</DocSecurity>
  <Lines>657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92490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3</cp:revision>
  <cp:lastPrinted>2023-11-08T21:18:00Z</cp:lastPrinted>
  <dcterms:created xsi:type="dcterms:W3CDTF">2023-10-31T15:03:00Z</dcterms:created>
  <dcterms:modified xsi:type="dcterms:W3CDTF">2023-11-08T21:21:00Z</dcterms:modified>
</cp:coreProperties>
</file>