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8F" w:rsidRDefault="00F0758F" w:rsidP="00F0758F">
      <w:pPr>
        <w:spacing w:after="0"/>
        <w:jc w:val="center"/>
        <w:rPr>
          <w:rFonts w:ascii="Times New Roman" w:hAnsi="Times New Roman" w:cs="Times New Roman"/>
        </w:rPr>
      </w:pPr>
      <w:r w:rsidRPr="00F0758F">
        <w:rPr>
          <w:rFonts w:ascii="Times New Roman" w:hAnsi="Times New Roman" w:cs="Times New Roman"/>
        </w:rPr>
        <w:t>15.</w:t>
      </w:r>
    </w:p>
    <w:p w:rsidR="00F0758F" w:rsidRDefault="00F0758F" w:rsidP="00F0758F">
      <w:pPr>
        <w:spacing w:after="0"/>
        <w:jc w:val="center"/>
        <w:rPr>
          <w:rFonts w:ascii="Times New Roman" w:hAnsi="Times New Roman" w:cs="Times New Roman"/>
        </w:rPr>
      </w:pPr>
      <w:r w:rsidRPr="00F0758F">
        <w:rPr>
          <w:rFonts w:ascii="Times New Roman" w:hAnsi="Times New Roman" w:cs="Times New Roman"/>
        </w:rPr>
        <w:t>Ха</w:t>
      </w:r>
      <w:r>
        <w:rPr>
          <w:rFonts w:ascii="Times New Roman" w:hAnsi="Times New Roman" w:cs="Times New Roman"/>
        </w:rPr>
        <w:t>рактеристика образовательного учреждения</w:t>
      </w:r>
    </w:p>
    <w:p w:rsidR="00F0758F" w:rsidRDefault="00F0758F" w:rsidP="00F075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готовность к противодействию терроризму</w:t>
      </w:r>
    </w:p>
    <w:p w:rsidR="00880CB6" w:rsidRDefault="00F0758F" w:rsidP="00F075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действиям при чрезвычайных обстоятельствах</w:t>
      </w:r>
    </w:p>
    <w:p w:rsidR="00F0758F" w:rsidRDefault="00F0758F" w:rsidP="00F0758F">
      <w:pPr>
        <w:spacing w:after="0"/>
        <w:jc w:val="center"/>
        <w:rPr>
          <w:rFonts w:ascii="Times New Roman" w:hAnsi="Times New Roman" w:cs="Times New Roman"/>
        </w:rPr>
      </w:pPr>
    </w:p>
    <w:p w:rsidR="00F0758F" w:rsidRDefault="00F0758F" w:rsidP="00F0758F">
      <w:pPr>
        <w:spacing w:after="0"/>
        <w:jc w:val="center"/>
        <w:rPr>
          <w:rFonts w:ascii="Times New Roman" w:hAnsi="Times New Roman" w:cs="Times New Roman"/>
        </w:rPr>
      </w:pPr>
    </w:p>
    <w:p w:rsidR="0054348A" w:rsidRDefault="00F0758F" w:rsidP="00F075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готовности к противодействию терроризму и действиям при чрезвычайных ситуациях</w:t>
      </w:r>
      <w:r w:rsidR="0054348A">
        <w:rPr>
          <w:rFonts w:ascii="Times New Roman" w:hAnsi="Times New Roman" w:cs="Times New Roman"/>
        </w:rPr>
        <w:t xml:space="preserve"> </w:t>
      </w:r>
    </w:p>
    <w:p w:rsidR="00F0758F" w:rsidRDefault="0054348A" w:rsidP="00F075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</w:t>
      </w:r>
      <w:r w:rsidR="00F0758F">
        <w:rPr>
          <w:rFonts w:ascii="Times New Roman" w:hAnsi="Times New Roman" w:cs="Times New Roman"/>
        </w:rPr>
        <w:t>КОУ «Крайновская СОШ»  в наличии имеются:  периметральное ограждение,  освещенность территории и установлена система противопожарной сигнализации.</w:t>
      </w:r>
    </w:p>
    <w:p w:rsidR="00F0758F" w:rsidRPr="00F0758F" w:rsidRDefault="00F0758F" w:rsidP="00F075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видеонаблюдения и контроля доступа, КТС с выводом на ПЦО (ОВО/ЧОО), физическая охрана   от</w:t>
      </w:r>
      <w:r w:rsidR="0054348A">
        <w:rPr>
          <w:rFonts w:ascii="Times New Roman" w:hAnsi="Times New Roman" w:cs="Times New Roman"/>
        </w:rPr>
        <w:t>сутствует.</w:t>
      </w:r>
    </w:p>
    <w:sectPr w:rsidR="00F0758F" w:rsidRPr="00F0758F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8F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143"/>
    <w:rsid w:val="00044849"/>
    <w:rsid w:val="00044A9E"/>
    <w:rsid w:val="00044F21"/>
    <w:rsid w:val="00044F39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252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B92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62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3A6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4F0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CA8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4AA8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1FF3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9A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1F2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C7F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48A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4D62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4CDB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615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D1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05E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ECC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17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8DD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3C3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5B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B25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6FC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B7FB0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0DE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58F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3</cp:revision>
  <dcterms:created xsi:type="dcterms:W3CDTF">2016-10-06T09:36:00Z</dcterms:created>
  <dcterms:modified xsi:type="dcterms:W3CDTF">2016-10-06T09:48:00Z</dcterms:modified>
</cp:coreProperties>
</file>